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BD2DF4" w:rsidRDefault="00ED2D6A" w:rsidP="00EF71CF">
      <w:pPr>
        <w:spacing w:line="360" w:lineRule="auto"/>
        <w:jc w:val="center"/>
        <w:rPr>
          <w:rFonts w:ascii="Arial" w:hAnsi="Arial" w:cs="Arial"/>
          <w:color w:val="000000"/>
          <w:sz w:val="18"/>
          <w:szCs w:val="26"/>
        </w:rPr>
      </w:pPr>
      <w:r>
        <w:rPr>
          <w:rFonts w:ascii="Arial" w:hAnsi="Arial" w:cs="Arial"/>
          <w:noProof/>
          <w:color w:val="000000"/>
          <w:sz w:val="18"/>
          <w:szCs w:val="26"/>
          <w:lang w:val="es-ES"/>
        </w:rPr>
      </w:r>
      <w:r w:rsidR="00ED2D6A">
        <w:rPr>
          <w:rFonts w:ascii="Arial" w:hAnsi="Arial" w:cs="Arial"/>
          <w:noProof/>
          <w:color w:val="000000"/>
          <w:sz w:val="18"/>
          <w:szCs w:val="26"/>
          <w:lang w:val="es-ES"/>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139.05pt;margin-top:-35.95pt;width:181.45pt;height:47.35pt;z-index:251658240;mso-position-horizontal-relative:margin;mso-position-vertical-relative:margin" o:allowincell="f">
            <v:imagedata r:id="rId4" o:title=""/>
            <w10:wrap type="topAndBottom" anchorx="margin" anchory="margin"/>
          </v:shape>
          <o:OLEObject Type="Embed" ProgID="CDraw5" ShapeID="_x0000_s1026" DrawAspect="Content" ObjectID="_1715008324" r:id="rId5"/>
        </w:object>
      </w:r>
      <w:r w:rsidR="00B84407">
        <w:rPr>
          <w:rFonts w:ascii="Arial" w:hAnsi="Arial" w:cs="Arial"/>
          <w:color w:val="000000"/>
          <w:sz w:val="18"/>
          <w:szCs w:val="26"/>
        </w:rPr>
        <w:t xml:space="preserve">Ciclo Sábados Culturales: Monserrat en Concierto </w:t>
      </w:r>
    </w:p>
    <w:p w:rsidR="00EF71CF" w:rsidRDefault="00EF71CF" w:rsidP="00EF71CF">
      <w:pPr>
        <w:spacing w:line="360" w:lineRule="auto"/>
        <w:jc w:val="center"/>
        <w:rPr>
          <w:rFonts w:ascii="Arial" w:hAnsi="Arial" w:cs="Arial"/>
          <w:color w:val="000000"/>
          <w:sz w:val="18"/>
          <w:szCs w:val="26"/>
        </w:rPr>
      </w:pPr>
      <w:r>
        <w:rPr>
          <w:rFonts w:ascii="Arial" w:hAnsi="Arial" w:cs="Arial"/>
          <w:color w:val="000000"/>
          <w:sz w:val="18"/>
          <w:szCs w:val="26"/>
        </w:rPr>
        <w:t>Temporada 2022</w:t>
      </w:r>
    </w:p>
    <w:p w:rsidR="00EF71CF" w:rsidRPr="008E58A6" w:rsidRDefault="00EF71CF" w:rsidP="00EF71CF">
      <w:pPr>
        <w:spacing w:line="360" w:lineRule="auto"/>
        <w:jc w:val="center"/>
        <w:rPr>
          <w:rFonts w:ascii="Arial" w:hAnsi="Arial" w:cs="Arial"/>
          <w:color w:val="000000"/>
          <w:sz w:val="8"/>
          <w:szCs w:val="26"/>
        </w:rPr>
      </w:pPr>
    </w:p>
    <w:p w:rsidR="00EF71CF" w:rsidRPr="008E58A6" w:rsidRDefault="00BD2DF4" w:rsidP="00EF71CF">
      <w:pPr>
        <w:spacing w:line="276" w:lineRule="auto"/>
        <w:jc w:val="center"/>
        <w:rPr>
          <w:rFonts w:asciiTheme="minorHAnsi" w:hAnsiTheme="minorHAnsi" w:cs="Arial"/>
          <w:b/>
          <w:color w:val="000000"/>
          <w:sz w:val="18"/>
          <w:szCs w:val="32"/>
        </w:rPr>
      </w:pPr>
      <w:r>
        <w:rPr>
          <w:rFonts w:asciiTheme="minorHAnsi" w:hAnsiTheme="minorHAnsi" w:cs="Tahoma"/>
          <w:b/>
          <w:sz w:val="56"/>
          <w:szCs w:val="40"/>
        </w:rPr>
        <w:t>MIXTURAS</w:t>
      </w:r>
    </w:p>
    <w:p w:rsidR="00EF71CF" w:rsidRPr="00FF08D9" w:rsidRDefault="00EF71CF" w:rsidP="00EF71CF">
      <w:pPr>
        <w:spacing w:line="276" w:lineRule="auto"/>
        <w:jc w:val="center"/>
        <w:rPr>
          <w:rFonts w:asciiTheme="minorHAnsi" w:hAnsiTheme="minorHAnsi" w:cs="Tahoma"/>
          <w:b/>
          <w:bCs/>
          <w:color w:val="0D0D0D"/>
          <w:sz w:val="2"/>
          <w:szCs w:val="32"/>
        </w:rPr>
      </w:pPr>
    </w:p>
    <w:p w:rsidR="00EF71CF" w:rsidRPr="009039BD" w:rsidRDefault="00EF71CF" w:rsidP="00EF71CF">
      <w:pPr>
        <w:spacing w:line="276" w:lineRule="auto"/>
        <w:jc w:val="center"/>
        <w:rPr>
          <w:rFonts w:asciiTheme="minorHAnsi" w:hAnsiTheme="minorHAnsi" w:cs="Tahoma"/>
          <w:b/>
          <w:bCs/>
          <w:color w:val="0D0D0D"/>
          <w:sz w:val="2"/>
          <w:szCs w:val="32"/>
        </w:rPr>
      </w:pPr>
    </w:p>
    <w:p w:rsidR="00EF71CF" w:rsidRDefault="00F322DD" w:rsidP="00EF71CF">
      <w:pPr>
        <w:spacing w:line="276" w:lineRule="auto"/>
        <w:jc w:val="center"/>
        <w:rPr>
          <w:rFonts w:asciiTheme="minorHAnsi" w:hAnsiTheme="minorHAnsi" w:cs="Tahoma"/>
          <w:b/>
          <w:bCs/>
          <w:color w:val="0D0D0D"/>
          <w:sz w:val="40"/>
          <w:szCs w:val="32"/>
        </w:rPr>
      </w:pPr>
      <w:r>
        <w:rPr>
          <w:rFonts w:asciiTheme="minorHAnsi" w:hAnsiTheme="minorHAnsi" w:cs="Tahoma"/>
          <w:b/>
          <w:bCs/>
          <w:color w:val="0D0D0D"/>
          <w:sz w:val="40"/>
          <w:szCs w:val="32"/>
        </w:rPr>
        <w:t>NUMEN, cuarteto de cuerdas</w:t>
      </w:r>
    </w:p>
    <w:p w:rsidR="00F322DD" w:rsidRDefault="001D691F" w:rsidP="00EF71CF">
      <w:pPr>
        <w:spacing w:line="276" w:lineRule="auto"/>
        <w:jc w:val="center"/>
        <w:rPr>
          <w:rFonts w:asciiTheme="minorHAnsi" w:hAnsiTheme="minorHAnsi" w:cs="Tahoma"/>
          <w:b/>
          <w:bCs/>
          <w:color w:val="0D0D0D"/>
          <w:sz w:val="40"/>
          <w:szCs w:val="32"/>
        </w:rPr>
      </w:pPr>
      <w:r>
        <w:rPr>
          <w:rFonts w:asciiTheme="minorHAnsi" w:hAnsiTheme="minorHAnsi" w:cs="Tahoma"/>
          <w:b/>
          <w:bCs/>
          <w:color w:val="0D0D0D"/>
          <w:sz w:val="40"/>
          <w:szCs w:val="32"/>
        </w:rPr>
        <w:t>+</w:t>
      </w:r>
    </w:p>
    <w:p w:rsidR="001D691F" w:rsidRDefault="001D691F" w:rsidP="008211BF">
      <w:pPr>
        <w:spacing w:line="276" w:lineRule="auto"/>
        <w:jc w:val="center"/>
        <w:rPr>
          <w:rFonts w:asciiTheme="minorHAnsi" w:hAnsiTheme="minorHAnsi" w:cs="Tahoma"/>
          <w:b/>
          <w:bCs/>
          <w:color w:val="0D0D0D"/>
          <w:sz w:val="40"/>
          <w:szCs w:val="32"/>
        </w:rPr>
      </w:pPr>
      <w:r>
        <w:rPr>
          <w:rFonts w:asciiTheme="minorHAnsi" w:hAnsiTheme="minorHAnsi" w:cs="Tahoma"/>
          <w:b/>
          <w:bCs/>
          <w:color w:val="0D0D0D"/>
          <w:sz w:val="40"/>
          <w:szCs w:val="32"/>
        </w:rPr>
        <w:t>PuntoAr, ensamble de cámara</w:t>
      </w:r>
    </w:p>
    <w:p w:rsidR="008211BF" w:rsidRDefault="008211BF" w:rsidP="008211BF">
      <w:pPr>
        <w:spacing w:line="276" w:lineRule="auto"/>
        <w:jc w:val="center"/>
        <w:rPr>
          <w:rFonts w:asciiTheme="minorHAnsi" w:hAnsiTheme="minorHAnsi" w:cs="Tahoma"/>
          <w:b/>
          <w:bCs/>
          <w:color w:val="0D0D0D"/>
          <w:sz w:val="40"/>
          <w:szCs w:val="32"/>
        </w:rPr>
      </w:pPr>
      <w:r>
        <w:rPr>
          <w:rFonts w:asciiTheme="minorHAnsi" w:hAnsiTheme="minorHAnsi" w:cs="Tahoma"/>
          <w:b/>
          <w:bCs/>
          <w:color w:val="0D0D0D"/>
          <w:sz w:val="40"/>
          <w:szCs w:val="32"/>
        </w:rPr>
        <w:t>*******</w:t>
      </w:r>
    </w:p>
    <w:p w:rsidR="00341696" w:rsidRDefault="00F7000B" w:rsidP="00EF71CF">
      <w:pPr>
        <w:spacing w:line="276" w:lineRule="auto"/>
        <w:jc w:val="center"/>
        <w:rPr>
          <w:rFonts w:asciiTheme="minorHAnsi" w:hAnsiTheme="minorHAnsi" w:cs="Tahoma"/>
          <w:b/>
          <w:bCs/>
          <w:color w:val="0D0D0D"/>
          <w:sz w:val="40"/>
          <w:szCs w:val="32"/>
        </w:rPr>
      </w:pPr>
      <w:r>
        <w:rPr>
          <w:rFonts w:asciiTheme="minorHAnsi" w:hAnsiTheme="minorHAnsi" w:cs="Tahoma"/>
          <w:b/>
          <w:bCs/>
          <w:color w:val="0D0D0D"/>
          <w:sz w:val="40"/>
          <w:szCs w:val="32"/>
        </w:rPr>
        <w:t xml:space="preserve">Charla pre Concierto: </w:t>
      </w:r>
      <w:r w:rsidR="00EC582F">
        <w:rPr>
          <w:rFonts w:asciiTheme="minorHAnsi" w:hAnsiTheme="minorHAnsi" w:cs="Tahoma"/>
          <w:b/>
          <w:bCs/>
          <w:color w:val="0D0D0D"/>
          <w:sz w:val="40"/>
          <w:szCs w:val="32"/>
        </w:rPr>
        <w:t>“</w:t>
      </w:r>
      <w:r w:rsidR="00EC582F" w:rsidRPr="00EC582F">
        <w:rPr>
          <w:rFonts w:asciiTheme="minorHAnsi" w:hAnsiTheme="minorHAnsi" w:cs="Tahoma"/>
          <w:b/>
          <w:bCs/>
          <w:color w:val="0D0D0D"/>
          <w:sz w:val="40"/>
          <w:szCs w:val="32"/>
        </w:rPr>
        <w:t>Paseo de Córdoba de la Nueva Andalucía. Los secretos develados en el nuevo centro cultural de la UNC.</w:t>
      </w:r>
      <w:r w:rsidR="0082714D">
        <w:rPr>
          <w:rFonts w:asciiTheme="minorHAnsi" w:hAnsiTheme="minorHAnsi" w:cs="Tahoma"/>
          <w:b/>
          <w:bCs/>
          <w:color w:val="0D0D0D"/>
          <w:sz w:val="40"/>
          <w:szCs w:val="32"/>
        </w:rPr>
        <w:t xml:space="preserve">” </w:t>
      </w:r>
      <w:r w:rsidR="00B046C4">
        <w:rPr>
          <w:rFonts w:asciiTheme="minorHAnsi" w:hAnsiTheme="minorHAnsi" w:cs="Tahoma"/>
          <w:b/>
          <w:bCs/>
          <w:color w:val="0D0D0D"/>
          <w:sz w:val="40"/>
          <w:szCs w:val="32"/>
        </w:rPr>
        <w:t>Por Arq. Ian Dutari</w:t>
      </w:r>
    </w:p>
    <w:p w:rsidR="003D2220" w:rsidRPr="008E58A6" w:rsidRDefault="003D2220" w:rsidP="00EF71CF">
      <w:pPr>
        <w:spacing w:line="276" w:lineRule="auto"/>
        <w:jc w:val="center"/>
        <w:rPr>
          <w:rFonts w:asciiTheme="minorHAnsi" w:hAnsiTheme="minorHAnsi" w:cs="Tahoma"/>
          <w:b/>
          <w:bCs/>
          <w:color w:val="0D0D0D"/>
          <w:sz w:val="40"/>
          <w:szCs w:val="32"/>
        </w:rPr>
      </w:pPr>
    </w:p>
    <w:p w:rsidR="000C5339" w:rsidRDefault="00974C5A" w:rsidP="00EF71CF">
      <w:pPr>
        <w:jc w:val="center"/>
        <w:rPr>
          <w:rFonts w:asciiTheme="minorHAnsi" w:hAnsiTheme="minorHAnsi" w:cs="Tahoma"/>
          <w:b/>
          <w:bCs/>
          <w:color w:val="0D0D0D"/>
          <w:sz w:val="32"/>
          <w:szCs w:val="32"/>
        </w:rPr>
      </w:pPr>
      <w:r>
        <w:rPr>
          <w:rFonts w:asciiTheme="minorHAnsi" w:hAnsiTheme="minorHAnsi" w:cs="Tahoma"/>
          <w:b/>
          <w:bCs/>
          <w:color w:val="0D0D0D"/>
          <w:sz w:val="32"/>
          <w:szCs w:val="32"/>
        </w:rPr>
        <w:t>SÁBADO</w:t>
      </w:r>
      <w:r w:rsidR="00422290">
        <w:rPr>
          <w:rFonts w:asciiTheme="minorHAnsi" w:hAnsiTheme="minorHAnsi" w:cs="Tahoma"/>
          <w:b/>
          <w:bCs/>
          <w:color w:val="0D0D0D"/>
          <w:sz w:val="32"/>
          <w:szCs w:val="32"/>
        </w:rPr>
        <w:t xml:space="preserve"> 4 DE JUNIO DE 2022</w:t>
      </w:r>
    </w:p>
    <w:p w:rsidR="00804B88" w:rsidRDefault="000C5339" w:rsidP="00EF71CF">
      <w:pPr>
        <w:jc w:val="center"/>
        <w:rPr>
          <w:rFonts w:asciiTheme="minorHAnsi" w:hAnsiTheme="minorHAnsi" w:cs="Tahoma"/>
          <w:b/>
          <w:bCs/>
          <w:color w:val="0D0D0D"/>
          <w:sz w:val="32"/>
          <w:szCs w:val="32"/>
        </w:rPr>
      </w:pPr>
      <w:r>
        <w:rPr>
          <w:rFonts w:asciiTheme="minorHAnsi" w:hAnsiTheme="minorHAnsi" w:cs="Tahoma"/>
          <w:b/>
          <w:bCs/>
          <w:color w:val="0D0D0D"/>
          <w:sz w:val="32"/>
          <w:szCs w:val="32"/>
        </w:rPr>
        <w:t>16:00 a 16:30</w:t>
      </w:r>
      <w:r w:rsidR="00804B88">
        <w:rPr>
          <w:rFonts w:asciiTheme="minorHAnsi" w:hAnsiTheme="minorHAnsi" w:cs="Tahoma"/>
          <w:b/>
          <w:bCs/>
          <w:color w:val="0D0D0D"/>
          <w:sz w:val="32"/>
          <w:szCs w:val="32"/>
        </w:rPr>
        <w:t xml:space="preserve"> hs. Charla pre concierto</w:t>
      </w:r>
    </w:p>
    <w:p w:rsidR="00EF71CF" w:rsidRDefault="003B7702" w:rsidP="00EF71CF">
      <w:pPr>
        <w:jc w:val="center"/>
        <w:rPr>
          <w:rFonts w:asciiTheme="minorHAnsi" w:hAnsiTheme="minorHAnsi" w:cs="Tahoma"/>
          <w:b/>
          <w:bCs/>
          <w:color w:val="0D0D0D"/>
          <w:sz w:val="32"/>
          <w:szCs w:val="32"/>
        </w:rPr>
      </w:pPr>
      <w:r>
        <w:rPr>
          <w:rFonts w:asciiTheme="minorHAnsi" w:hAnsiTheme="minorHAnsi" w:cs="Tahoma"/>
          <w:b/>
          <w:bCs/>
          <w:color w:val="0D0D0D"/>
          <w:sz w:val="32"/>
          <w:szCs w:val="32"/>
        </w:rPr>
        <w:t>16:30 a 17:30 hs. Concierto “Mixturas”</w:t>
      </w:r>
    </w:p>
    <w:p w:rsidR="00F74B67" w:rsidRPr="00E7286A" w:rsidRDefault="00F74B67" w:rsidP="00EF71CF">
      <w:pPr>
        <w:jc w:val="center"/>
        <w:rPr>
          <w:rFonts w:asciiTheme="minorHAnsi" w:hAnsiTheme="minorHAnsi" w:cs="Tahoma"/>
          <w:b/>
          <w:bCs/>
          <w:color w:val="0D0D0D"/>
          <w:sz w:val="32"/>
          <w:szCs w:val="32"/>
        </w:rPr>
      </w:pPr>
      <w:r>
        <w:rPr>
          <w:rFonts w:asciiTheme="minorHAnsi" w:hAnsiTheme="minorHAnsi" w:cs="Tahoma"/>
          <w:b/>
          <w:bCs/>
          <w:color w:val="0D0D0D"/>
          <w:sz w:val="32"/>
          <w:szCs w:val="32"/>
        </w:rPr>
        <w:t xml:space="preserve">Colegio Nacional de Monserrat </w:t>
      </w:r>
    </w:p>
    <w:p w:rsidR="00EF71CF" w:rsidRPr="009039BD" w:rsidRDefault="00EF71CF" w:rsidP="00EF71CF">
      <w:pPr>
        <w:rPr>
          <w:rFonts w:ascii="Tahoma" w:hAnsi="Tahoma" w:cs="Tahoma"/>
          <w:b/>
          <w:bCs/>
          <w:color w:val="0D0D0D"/>
          <w:szCs w:val="44"/>
        </w:rPr>
      </w:pPr>
    </w:p>
    <w:p w:rsidR="00EF71CF" w:rsidRPr="00E17909" w:rsidRDefault="00EF71CF" w:rsidP="00EF71CF">
      <w:pPr>
        <w:rPr>
          <w:rFonts w:ascii="Tahoma" w:hAnsi="Tahoma" w:cs="Tahoma"/>
          <w:b/>
          <w:bCs/>
          <w:color w:val="0D0D0D"/>
          <w:sz w:val="2"/>
          <w:szCs w:val="44"/>
        </w:rPr>
      </w:pPr>
    </w:p>
    <w:p w:rsidR="00EF71CF" w:rsidRPr="00E17909" w:rsidRDefault="00EF71CF" w:rsidP="00EF71CF">
      <w:pPr>
        <w:jc w:val="center"/>
        <w:rPr>
          <w:rFonts w:ascii="Tahoma" w:hAnsi="Tahoma" w:cs="Tahoma"/>
          <w:sz w:val="2"/>
        </w:rPr>
      </w:pPr>
    </w:p>
    <w:p w:rsidR="00EF71CF" w:rsidRPr="00E7286A" w:rsidRDefault="00EF71CF" w:rsidP="00EF71CF">
      <w:pPr>
        <w:jc w:val="center"/>
        <w:rPr>
          <w:rFonts w:asciiTheme="minorHAnsi" w:hAnsiTheme="minorHAnsi" w:cs="Tahoma"/>
          <w:b/>
        </w:rPr>
      </w:pPr>
      <w:r>
        <w:rPr>
          <w:rFonts w:asciiTheme="minorHAnsi" w:hAnsiTheme="minorHAnsi" w:cs="Tahoma"/>
          <w:b/>
          <w:noProof/>
          <w:lang w:eastAsia="es-AR"/>
        </w:rPr>
        <w:drawing>
          <wp:inline distT="0" distB="0" distL="0" distR="0" wp14:anchorId="267261AA" wp14:editId="0D198FB3">
            <wp:extent cx="2468476" cy="1645031"/>
            <wp:effectExtent l="0" t="0" r="0" b="6350"/>
            <wp:docPr id="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 Imagen"/>
                    <pic:cNvPicPr/>
                  </pic:nvPicPr>
                  <pic:blipFill>
                    <a:blip r:embed="rId6"/>
                    <a:stretch>
                      <a:fillRect/>
                    </a:stretch>
                  </pic:blipFill>
                  <pic:spPr>
                    <a:xfrm>
                      <a:off x="0" y="0"/>
                      <a:ext cx="2468476" cy="1645031"/>
                    </a:xfrm>
                    <a:prstGeom prst="rect">
                      <a:avLst/>
                    </a:prstGeom>
                  </pic:spPr>
                </pic:pic>
              </a:graphicData>
            </a:graphic>
          </wp:inline>
        </w:drawing>
      </w:r>
    </w:p>
    <w:p w:rsidR="00EF71CF" w:rsidRPr="00E7286A" w:rsidRDefault="00EF71CF" w:rsidP="00EF71CF">
      <w:pPr>
        <w:jc w:val="both"/>
        <w:rPr>
          <w:rFonts w:asciiTheme="minorHAnsi" w:hAnsiTheme="minorHAnsi" w:cs="Tahoma"/>
          <w:b/>
        </w:rPr>
      </w:pPr>
    </w:p>
    <w:p w:rsidR="00EF71CF" w:rsidRPr="007E732B" w:rsidRDefault="00EF71CF" w:rsidP="00EF71CF">
      <w:pPr>
        <w:jc w:val="both"/>
        <w:rPr>
          <w:rFonts w:asciiTheme="minorHAnsi" w:hAnsiTheme="minorHAnsi" w:cs="Tahoma"/>
          <w:b/>
          <w:sz w:val="2"/>
        </w:rPr>
      </w:pPr>
    </w:p>
    <w:p w:rsidR="0001417B" w:rsidRDefault="00EF71CF" w:rsidP="00EF71CF">
      <w:pPr>
        <w:jc w:val="both"/>
        <w:rPr>
          <w:rFonts w:asciiTheme="minorHAnsi" w:hAnsiTheme="minorHAnsi" w:cs="Tahoma"/>
          <w:b/>
          <w:color w:val="000000"/>
        </w:rPr>
      </w:pPr>
      <w:r w:rsidRPr="00E7286A">
        <w:rPr>
          <w:rFonts w:asciiTheme="minorHAnsi" w:hAnsiTheme="minorHAnsi" w:cs="Tahoma"/>
          <w:b/>
          <w:color w:val="000000"/>
        </w:rPr>
        <w:t>La  Fundación Pro Arte Córdo</w:t>
      </w:r>
      <w:r>
        <w:rPr>
          <w:rFonts w:asciiTheme="minorHAnsi" w:hAnsiTheme="minorHAnsi" w:cs="Tahoma"/>
          <w:b/>
          <w:color w:val="000000"/>
        </w:rPr>
        <w:t>ba</w:t>
      </w:r>
      <w:r w:rsidR="003311FD">
        <w:rPr>
          <w:rFonts w:asciiTheme="minorHAnsi" w:hAnsiTheme="minorHAnsi" w:cs="Tahoma"/>
          <w:b/>
          <w:color w:val="000000"/>
        </w:rPr>
        <w:t xml:space="preserve"> </w:t>
      </w:r>
      <w:r w:rsidR="00B7508D">
        <w:rPr>
          <w:rFonts w:asciiTheme="minorHAnsi" w:hAnsiTheme="minorHAnsi" w:cs="Tahoma"/>
          <w:b/>
          <w:color w:val="000000"/>
        </w:rPr>
        <w:t>se complace en presentar</w:t>
      </w:r>
      <w:r w:rsidR="00EC2E5E">
        <w:rPr>
          <w:rFonts w:asciiTheme="minorHAnsi" w:hAnsiTheme="minorHAnsi" w:cs="Tahoma"/>
          <w:b/>
          <w:color w:val="000000"/>
        </w:rPr>
        <w:t xml:space="preserve">, </w:t>
      </w:r>
      <w:r w:rsidR="00B7508D">
        <w:rPr>
          <w:rFonts w:asciiTheme="minorHAnsi" w:hAnsiTheme="minorHAnsi" w:cs="Tahoma"/>
          <w:b/>
          <w:color w:val="000000"/>
        </w:rPr>
        <w:t xml:space="preserve">en el inicio de la </w:t>
      </w:r>
      <w:r w:rsidR="00716C11">
        <w:rPr>
          <w:rFonts w:asciiTheme="minorHAnsi" w:hAnsiTheme="minorHAnsi" w:cs="Tahoma"/>
          <w:b/>
          <w:color w:val="000000"/>
        </w:rPr>
        <w:t>Temporada 2022 del ciclo “Sábados Culturales: Monserrat en Concierto</w:t>
      </w:r>
      <w:r w:rsidR="00EC2E5E">
        <w:rPr>
          <w:rFonts w:asciiTheme="minorHAnsi" w:hAnsiTheme="minorHAnsi" w:cs="Tahoma"/>
          <w:b/>
          <w:color w:val="000000"/>
        </w:rPr>
        <w:t>,</w:t>
      </w:r>
      <w:r w:rsidR="006E574C">
        <w:rPr>
          <w:rFonts w:asciiTheme="minorHAnsi" w:hAnsiTheme="minorHAnsi" w:cs="Tahoma"/>
          <w:b/>
          <w:color w:val="000000"/>
        </w:rPr>
        <w:t xml:space="preserve"> al grupo </w:t>
      </w:r>
      <w:r w:rsidR="00952E0C">
        <w:rPr>
          <w:rFonts w:asciiTheme="minorHAnsi" w:hAnsiTheme="minorHAnsi" w:cs="Tahoma"/>
          <w:b/>
          <w:color w:val="000000"/>
        </w:rPr>
        <w:t>“</w:t>
      </w:r>
      <w:r w:rsidR="006E574C">
        <w:rPr>
          <w:rFonts w:asciiTheme="minorHAnsi" w:hAnsiTheme="minorHAnsi" w:cs="Tahoma"/>
          <w:b/>
          <w:color w:val="000000"/>
        </w:rPr>
        <w:t>MIXTURAS</w:t>
      </w:r>
      <w:r w:rsidR="00952E0C">
        <w:rPr>
          <w:rFonts w:asciiTheme="minorHAnsi" w:hAnsiTheme="minorHAnsi" w:cs="Tahoma"/>
          <w:b/>
          <w:color w:val="000000"/>
        </w:rPr>
        <w:t>”</w:t>
      </w:r>
      <w:r w:rsidR="008A0994">
        <w:rPr>
          <w:rFonts w:asciiTheme="minorHAnsi" w:hAnsiTheme="minorHAnsi" w:cs="Tahoma"/>
          <w:b/>
          <w:color w:val="000000"/>
        </w:rPr>
        <w:t xml:space="preserve"> compuesto</w:t>
      </w:r>
      <w:r w:rsidR="00EC2E5E">
        <w:rPr>
          <w:rFonts w:asciiTheme="minorHAnsi" w:hAnsiTheme="minorHAnsi" w:cs="Tahoma"/>
          <w:b/>
          <w:color w:val="000000"/>
        </w:rPr>
        <w:t xml:space="preserve"> por </w:t>
      </w:r>
      <w:r w:rsidR="003146AC">
        <w:rPr>
          <w:rFonts w:asciiTheme="minorHAnsi" w:hAnsiTheme="minorHAnsi" w:cs="Tahoma"/>
          <w:b/>
          <w:color w:val="000000"/>
        </w:rPr>
        <w:t xml:space="preserve">el cuarteto de cuerdas NUMEN </w:t>
      </w:r>
      <w:r w:rsidR="00F604A7">
        <w:rPr>
          <w:rFonts w:asciiTheme="minorHAnsi" w:hAnsiTheme="minorHAnsi" w:cs="Tahoma"/>
          <w:b/>
          <w:color w:val="000000"/>
        </w:rPr>
        <w:t>sumado al ensamble de cámara PuntoAr.</w:t>
      </w:r>
      <w:r w:rsidR="009D48EE">
        <w:rPr>
          <w:rFonts w:asciiTheme="minorHAnsi" w:hAnsiTheme="minorHAnsi" w:cs="Tahoma"/>
          <w:b/>
          <w:color w:val="000000"/>
        </w:rPr>
        <w:t xml:space="preserve"> </w:t>
      </w:r>
    </w:p>
    <w:p w:rsidR="00F05B70" w:rsidRDefault="000445D7" w:rsidP="00EF71CF">
      <w:pPr>
        <w:jc w:val="both"/>
        <w:rPr>
          <w:rFonts w:asciiTheme="minorHAnsi" w:hAnsiTheme="minorHAnsi" w:cs="Tahoma"/>
          <w:b/>
          <w:color w:val="000000"/>
        </w:rPr>
      </w:pPr>
      <w:r>
        <w:rPr>
          <w:rFonts w:asciiTheme="minorHAnsi" w:hAnsiTheme="minorHAnsi" w:cs="Tahoma"/>
          <w:b/>
          <w:color w:val="000000"/>
        </w:rPr>
        <w:t xml:space="preserve">Previo al concierto </w:t>
      </w:r>
      <w:r w:rsidR="00EE6793">
        <w:rPr>
          <w:rFonts w:asciiTheme="minorHAnsi" w:hAnsiTheme="minorHAnsi" w:cs="Tahoma"/>
          <w:b/>
          <w:color w:val="000000"/>
        </w:rPr>
        <w:t>de “Mixturas</w:t>
      </w:r>
      <w:r w:rsidR="009929AE">
        <w:rPr>
          <w:rFonts w:asciiTheme="minorHAnsi" w:hAnsiTheme="minorHAnsi" w:cs="Tahoma"/>
          <w:b/>
          <w:color w:val="000000"/>
        </w:rPr>
        <w:t>”</w:t>
      </w:r>
      <w:r w:rsidR="0070782D">
        <w:rPr>
          <w:rFonts w:asciiTheme="minorHAnsi" w:hAnsiTheme="minorHAnsi" w:cs="Tahoma"/>
          <w:b/>
          <w:color w:val="000000"/>
        </w:rPr>
        <w:t xml:space="preserve"> </w:t>
      </w:r>
      <w:r w:rsidR="00D21ED8">
        <w:rPr>
          <w:rFonts w:asciiTheme="minorHAnsi" w:hAnsiTheme="minorHAnsi" w:cs="Tahoma"/>
          <w:b/>
          <w:color w:val="000000"/>
        </w:rPr>
        <w:t>habrá una</w:t>
      </w:r>
      <w:r w:rsidR="0004371F">
        <w:rPr>
          <w:rFonts w:asciiTheme="minorHAnsi" w:hAnsiTheme="minorHAnsi" w:cs="Tahoma"/>
          <w:b/>
          <w:color w:val="000000"/>
        </w:rPr>
        <w:t xml:space="preserve"> </w:t>
      </w:r>
      <w:r w:rsidR="00F05B70">
        <w:rPr>
          <w:rFonts w:asciiTheme="minorHAnsi" w:hAnsiTheme="minorHAnsi" w:cs="Tahoma"/>
          <w:b/>
          <w:color w:val="000000"/>
        </w:rPr>
        <w:t xml:space="preserve">charla </w:t>
      </w:r>
      <w:r w:rsidR="00DD3CC0">
        <w:rPr>
          <w:rFonts w:asciiTheme="minorHAnsi" w:hAnsiTheme="minorHAnsi" w:cs="Tahoma"/>
          <w:b/>
          <w:color w:val="000000"/>
        </w:rPr>
        <w:t>cultural</w:t>
      </w:r>
      <w:r w:rsidR="00561229">
        <w:rPr>
          <w:rFonts w:asciiTheme="minorHAnsi" w:hAnsiTheme="minorHAnsi" w:cs="Tahoma"/>
          <w:b/>
          <w:color w:val="000000"/>
        </w:rPr>
        <w:t xml:space="preserve"> la </w:t>
      </w:r>
      <w:r w:rsidR="00177245">
        <w:rPr>
          <w:rFonts w:asciiTheme="minorHAnsi" w:hAnsiTheme="minorHAnsi" w:cs="Tahoma"/>
          <w:b/>
          <w:color w:val="000000"/>
        </w:rPr>
        <w:t xml:space="preserve">que, </w:t>
      </w:r>
      <w:r w:rsidR="00561229">
        <w:rPr>
          <w:rFonts w:asciiTheme="minorHAnsi" w:hAnsiTheme="minorHAnsi" w:cs="Tahoma"/>
          <w:b/>
          <w:color w:val="000000"/>
        </w:rPr>
        <w:t xml:space="preserve"> en esta oportunidad</w:t>
      </w:r>
      <w:r w:rsidR="0078139E">
        <w:rPr>
          <w:rFonts w:asciiTheme="minorHAnsi" w:hAnsiTheme="minorHAnsi" w:cs="Tahoma"/>
          <w:b/>
          <w:color w:val="000000"/>
        </w:rPr>
        <w:t xml:space="preserve">, </w:t>
      </w:r>
      <w:r w:rsidR="0036420C">
        <w:rPr>
          <w:rFonts w:asciiTheme="minorHAnsi" w:hAnsiTheme="minorHAnsi" w:cs="Tahoma"/>
          <w:b/>
          <w:color w:val="000000"/>
        </w:rPr>
        <w:t xml:space="preserve">estará </w:t>
      </w:r>
      <w:r w:rsidR="00DD3CC0">
        <w:rPr>
          <w:rFonts w:asciiTheme="minorHAnsi" w:hAnsiTheme="minorHAnsi" w:cs="Tahoma"/>
          <w:b/>
          <w:color w:val="000000"/>
        </w:rPr>
        <w:t xml:space="preserve">a cargo del </w:t>
      </w:r>
      <w:r w:rsidR="00F929C1">
        <w:rPr>
          <w:rFonts w:asciiTheme="minorHAnsi" w:hAnsiTheme="minorHAnsi" w:cs="Tahoma"/>
          <w:b/>
          <w:color w:val="000000"/>
        </w:rPr>
        <w:t>Arquitecto Ian Dutari</w:t>
      </w:r>
      <w:r w:rsidR="00DE79D8">
        <w:rPr>
          <w:rFonts w:asciiTheme="minorHAnsi" w:hAnsiTheme="minorHAnsi" w:cs="Tahoma"/>
          <w:b/>
          <w:color w:val="000000"/>
        </w:rPr>
        <w:t>(*)</w:t>
      </w:r>
      <w:r w:rsidR="00F929C1">
        <w:rPr>
          <w:rFonts w:asciiTheme="minorHAnsi" w:hAnsiTheme="minorHAnsi" w:cs="Tahoma"/>
          <w:b/>
          <w:color w:val="000000"/>
        </w:rPr>
        <w:t xml:space="preserve"> </w:t>
      </w:r>
      <w:r w:rsidR="00DF154A">
        <w:rPr>
          <w:rFonts w:asciiTheme="minorHAnsi" w:hAnsiTheme="minorHAnsi" w:cs="Tahoma"/>
          <w:b/>
          <w:color w:val="000000"/>
        </w:rPr>
        <w:t xml:space="preserve">y </w:t>
      </w:r>
      <w:r w:rsidR="005E3411">
        <w:rPr>
          <w:rFonts w:asciiTheme="minorHAnsi" w:hAnsiTheme="minorHAnsi" w:cs="Tahoma"/>
          <w:b/>
          <w:color w:val="000000"/>
        </w:rPr>
        <w:t xml:space="preserve">la misma </w:t>
      </w:r>
      <w:r w:rsidR="00DF154A">
        <w:rPr>
          <w:rFonts w:asciiTheme="minorHAnsi" w:hAnsiTheme="minorHAnsi" w:cs="Tahoma"/>
          <w:b/>
          <w:color w:val="000000"/>
        </w:rPr>
        <w:t>se titula: “</w:t>
      </w:r>
      <w:r w:rsidR="006626D6" w:rsidRPr="003A6F27">
        <w:rPr>
          <w:rFonts w:asciiTheme="minorHAnsi" w:hAnsiTheme="minorHAnsi" w:cs="Tahoma"/>
          <w:b/>
          <w:i/>
          <w:iCs/>
          <w:color w:val="000000"/>
        </w:rPr>
        <w:t>Paseo de Córdoba de la Nueva Andalucía. Los secretos develados en el nuevo centro cultural de la UNC.</w:t>
      </w:r>
      <w:r w:rsidR="006626D6">
        <w:rPr>
          <w:rFonts w:asciiTheme="minorHAnsi" w:hAnsiTheme="minorHAnsi" w:cs="Tahoma"/>
          <w:b/>
          <w:color w:val="000000"/>
        </w:rPr>
        <w:t>”</w:t>
      </w:r>
      <w:r w:rsidR="00FD5D3E">
        <w:rPr>
          <w:rFonts w:asciiTheme="minorHAnsi" w:hAnsiTheme="minorHAnsi" w:cs="Tahoma"/>
          <w:b/>
          <w:color w:val="000000"/>
        </w:rPr>
        <w:t xml:space="preserve"> </w:t>
      </w:r>
      <w:r w:rsidR="00ED1680">
        <w:rPr>
          <w:rFonts w:asciiTheme="minorHAnsi" w:hAnsiTheme="minorHAnsi" w:cs="Tahoma"/>
          <w:b/>
          <w:color w:val="000000"/>
        </w:rPr>
        <w:t>Esta disertación</w:t>
      </w:r>
      <w:r w:rsidR="00DB0EB3">
        <w:rPr>
          <w:rFonts w:asciiTheme="minorHAnsi" w:hAnsiTheme="minorHAnsi" w:cs="Tahoma"/>
          <w:b/>
          <w:color w:val="000000"/>
        </w:rPr>
        <w:t xml:space="preserve">, </w:t>
      </w:r>
      <w:r w:rsidR="00ED1680">
        <w:rPr>
          <w:rFonts w:asciiTheme="minorHAnsi" w:hAnsiTheme="minorHAnsi" w:cs="Tahoma"/>
          <w:b/>
          <w:color w:val="000000"/>
        </w:rPr>
        <w:t xml:space="preserve">de </w:t>
      </w:r>
      <w:r w:rsidR="00DB0EB3">
        <w:rPr>
          <w:rFonts w:asciiTheme="minorHAnsi" w:hAnsiTheme="minorHAnsi" w:cs="Tahoma"/>
          <w:b/>
          <w:color w:val="000000"/>
        </w:rPr>
        <w:t xml:space="preserve">solo </w:t>
      </w:r>
      <w:r w:rsidR="00ED1680">
        <w:rPr>
          <w:rFonts w:asciiTheme="minorHAnsi" w:hAnsiTheme="minorHAnsi" w:cs="Tahoma"/>
          <w:b/>
          <w:color w:val="000000"/>
        </w:rPr>
        <w:t>treinta minutos</w:t>
      </w:r>
      <w:r w:rsidR="00DB0EB3">
        <w:rPr>
          <w:rFonts w:asciiTheme="minorHAnsi" w:hAnsiTheme="minorHAnsi" w:cs="Tahoma"/>
          <w:b/>
          <w:color w:val="000000"/>
        </w:rPr>
        <w:t xml:space="preserve">, </w:t>
      </w:r>
      <w:r w:rsidR="00387179">
        <w:rPr>
          <w:rFonts w:asciiTheme="minorHAnsi" w:hAnsiTheme="minorHAnsi" w:cs="Tahoma"/>
          <w:b/>
          <w:color w:val="000000"/>
        </w:rPr>
        <w:t>versará sobre el conjunto edilicio</w:t>
      </w:r>
      <w:r w:rsidR="00510B6E">
        <w:rPr>
          <w:rFonts w:asciiTheme="minorHAnsi" w:hAnsiTheme="minorHAnsi" w:cs="Tahoma"/>
          <w:b/>
          <w:color w:val="000000"/>
        </w:rPr>
        <w:t xml:space="preserve"> </w:t>
      </w:r>
      <w:r w:rsidR="00A2459E">
        <w:rPr>
          <w:rFonts w:asciiTheme="minorHAnsi" w:hAnsiTheme="minorHAnsi" w:cs="Tahoma"/>
          <w:b/>
          <w:color w:val="000000"/>
        </w:rPr>
        <w:t xml:space="preserve">ubicado </w:t>
      </w:r>
      <w:r w:rsidR="00510B6E">
        <w:rPr>
          <w:rFonts w:asciiTheme="minorHAnsi" w:hAnsiTheme="minorHAnsi" w:cs="Tahoma"/>
          <w:b/>
          <w:color w:val="000000"/>
        </w:rPr>
        <w:t xml:space="preserve">sobre la esquina de Duarte Quirós </w:t>
      </w:r>
      <w:r w:rsidR="00DB1196">
        <w:rPr>
          <w:rFonts w:asciiTheme="minorHAnsi" w:hAnsiTheme="minorHAnsi" w:cs="Tahoma"/>
          <w:b/>
          <w:color w:val="000000"/>
        </w:rPr>
        <w:t xml:space="preserve">y Obispo Trejo </w:t>
      </w:r>
      <w:r w:rsidR="009632B2">
        <w:rPr>
          <w:rFonts w:asciiTheme="minorHAnsi" w:hAnsiTheme="minorHAnsi" w:cs="Tahoma"/>
          <w:b/>
          <w:color w:val="000000"/>
        </w:rPr>
        <w:t>cuya inauguración está prevista para el próximo mes de julio.</w:t>
      </w:r>
    </w:p>
    <w:p w:rsidR="00DE79D8" w:rsidRDefault="00DE79D8" w:rsidP="00EF71CF">
      <w:pPr>
        <w:jc w:val="both"/>
        <w:rPr>
          <w:rFonts w:asciiTheme="minorHAnsi" w:hAnsiTheme="minorHAnsi" w:cs="Tahoma"/>
          <w:b/>
          <w:color w:val="000000"/>
        </w:rPr>
      </w:pPr>
    </w:p>
    <w:p w:rsidR="00163163" w:rsidRDefault="00DE79D8" w:rsidP="00EF71CF">
      <w:pPr>
        <w:jc w:val="both"/>
        <w:rPr>
          <w:rFonts w:asciiTheme="minorHAnsi" w:hAnsiTheme="minorHAnsi" w:cs="Tahoma"/>
          <w:b/>
          <w:color w:val="000000"/>
        </w:rPr>
      </w:pPr>
      <w:r w:rsidRPr="00DE79D8">
        <w:rPr>
          <w:rFonts w:asciiTheme="minorHAnsi" w:hAnsiTheme="minorHAnsi" w:cs="Tahoma"/>
          <w:b/>
          <w:color w:val="000000"/>
        </w:rPr>
        <w:t>M</w:t>
      </w:r>
      <w:r w:rsidR="005D21DE">
        <w:rPr>
          <w:rFonts w:asciiTheme="minorHAnsi" w:hAnsiTheme="minorHAnsi" w:cs="Tahoma"/>
          <w:b/>
          <w:color w:val="000000"/>
        </w:rPr>
        <w:t>IXTURAS</w:t>
      </w:r>
      <w:r w:rsidRPr="00DE79D8">
        <w:rPr>
          <w:rFonts w:asciiTheme="minorHAnsi" w:hAnsiTheme="minorHAnsi" w:cs="Tahoma"/>
          <w:b/>
          <w:color w:val="000000"/>
        </w:rPr>
        <w:t xml:space="preserve"> es una suerte de viaje. Un paneo sonoro. Un traveling de aromas de nuestra tierra. Parte de la combinación tímbrica de un cuarteto de cuerdas, Numen, con la inusual formación de cámara de PuntoAr. Juntos emprenden un recorrido por los paisajes de </w:t>
      </w:r>
      <w:r w:rsidRPr="00DE79D8">
        <w:rPr>
          <w:rFonts w:asciiTheme="minorHAnsi" w:hAnsiTheme="minorHAnsi" w:cs="Tahoma"/>
          <w:b/>
          <w:color w:val="000000"/>
        </w:rPr>
        <w:lastRenderedPageBreak/>
        <w:t>nuestras pampas y montañas; el campo y la ciudad. Pretenden alcanzar la música de cámara de autores del siglo pasado y del presente que se inspiren en aquellas músicas de raíz popular. Tango, folclore y rock se fusionan en el escenario con imágenes en movimiento, creando un clima íntimo. Una travesía que incita a la reflexión sobre la identidad sonora, mientras indaga sobre nuevas maneras de vivir la experiencia de la música de cámara.</w:t>
      </w:r>
    </w:p>
    <w:p w:rsidR="00EF71CF" w:rsidRPr="00AC0C2B" w:rsidRDefault="00EF71CF" w:rsidP="00AC0C2B">
      <w:pPr>
        <w:jc w:val="both"/>
        <w:rPr>
          <w:rFonts w:asciiTheme="minorHAnsi" w:hAnsiTheme="minorHAnsi" w:cs="Tahoma"/>
          <w:b/>
          <w:color w:val="000000"/>
        </w:rPr>
      </w:pPr>
    </w:p>
    <w:p w:rsidR="00EF71CF" w:rsidRPr="00FF08D9" w:rsidRDefault="00EF71CF" w:rsidP="00EF71CF">
      <w:pPr>
        <w:shd w:val="clear" w:color="auto" w:fill="FFFFFF"/>
        <w:jc w:val="both"/>
        <w:rPr>
          <w:rFonts w:asciiTheme="minorHAnsi" w:hAnsiTheme="minorHAnsi" w:cs="Tahoma"/>
          <w:b/>
          <w:bCs/>
          <w:color w:val="000000"/>
          <w:sz w:val="16"/>
        </w:rPr>
      </w:pPr>
    </w:p>
    <w:p w:rsidR="00D25130" w:rsidRDefault="00EF71CF" w:rsidP="00D25130">
      <w:pPr>
        <w:shd w:val="clear" w:color="auto" w:fill="FFFFFF"/>
        <w:jc w:val="both"/>
        <w:rPr>
          <w:rFonts w:asciiTheme="minorHAnsi" w:hAnsiTheme="minorHAnsi" w:cs="Tahoma"/>
          <w:b/>
          <w:bCs/>
          <w:color w:val="000000"/>
        </w:rPr>
      </w:pPr>
      <w:r>
        <w:rPr>
          <w:rFonts w:asciiTheme="minorHAnsi" w:hAnsiTheme="minorHAnsi" w:cs="Tahoma"/>
          <w:b/>
          <w:bCs/>
          <w:color w:val="000000"/>
        </w:rPr>
        <w:t>P</w:t>
      </w:r>
      <w:r w:rsidR="00CE7CC6">
        <w:rPr>
          <w:rFonts w:asciiTheme="minorHAnsi" w:hAnsiTheme="minorHAnsi" w:cs="Tahoma"/>
          <w:b/>
          <w:bCs/>
          <w:color w:val="000000"/>
        </w:rPr>
        <w:t>ROGRAMA</w:t>
      </w:r>
      <w:r w:rsidR="00722985">
        <w:rPr>
          <w:rFonts w:asciiTheme="minorHAnsi" w:hAnsiTheme="minorHAnsi" w:cs="Tahoma"/>
          <w:b/>
          <w:bCs/>
          <w:color w:val="000000"/>
        </w:rPr>
        <w:t>:</w:t>
      </w:r>
    </w:p>
    <w:p w:rsidR="00C64423" w:rsidRDefault="00C64423" w:rsidP="00D25130">
      <w:pPr>
        <w:shd w:val="clear" w:color="auto" w:fill="FFFFFF"/>
        <w:jc w:val="both"/>
        <w:rPr>
          <w:rFonts w:asciiTheme="minorHAnsi" w:hAnsiTheme="minorHAnsi" w:cs="Tahoma"/>
          <w:b/>
          <w:bCs/>
          <w:color w:val="000000"/>
        </w:rPr>
      </w:pPr>
    </w:p>
    <w:p w:rsidR="00C64423" w:rsidRPr="00C64423" w:rsidRDefault="00C64423" w:rsidP="00C64423">
      <w:pPr>
        <w:shd w:val="clear" w:color="auto" w:fill="FFFFFF"/>
        <w:jc w:val="both"/>
        <w:rPr>
          <w:rFonts w:asciiTheme="minorHAnsi" w:hAnsiTheme="minorHAnsi" w:cs="Tahoma"/>
          <w:b/>
          <w:bCs/>
          <w:color w:val="000000"/>
        </w:rPr>
      </w:pPr>
      <w:r w:rsidRPr="00C64423">
        <w:rPr>
          <w:rFonts w:asciiTheme="minorHAnsi" w:hAnsiTheme="minorHAnsi" w:cs="Tahoma"/>
          <w:b/>
          <w:bCs/>
          <w:color w:val="000000"/>
        </w:rPr>
        <w:t>Carlos Guastavino</w:t>
      </w:r>
    </w:p>
    <w:p w:rsidR="00C64423" w:rsidRPr="001262E0" w:rsidRDefault="00C64423" w:rsidP="00D25130">
      <w:pPr>
        <w:shd w:val="clear" w:color="auto" w:fill="FFFFFF"/>
        <w:jc w:val="both"/>
        <w:rPr>
          <w:rFonts w:asciiTheme="minorHAnsi" w:hAnsiTheme="minorHAnsi" w:cs="Tahoma"/>
          <w:color w:val="000000"/>
        </w:rPr>
      </w:pPr>
      <w:r w:rsidRPr="001262E0">
        <w:rPr>
          <w:rFonts w:asciiTheme="minorHAnsi" w:hAnsiTheme="minorHAnsi" w:cs="Tahoma"/>
          <w:color w:val="000000"/>
        </w:rPr>
        <w:t xml:space="preserve">  Tonada y Cueca</w:t>
      </w:r>
    </w:p>
    <w:p w:rsidR="00D25130" w:rsidRPr="00D25130" w:rsidRDefault="00D25130" w:rsidP="00D25130">
      <w:pPr>
        <w:shd w:val="clear" w:color="auto" w:fill="FFFFFF"/>
        <w:jc w:val="both"/>
        <w:rPr>
          <w:rFonts w:asciiTheme="minorHAnsi" w:hAnsiTheme="minorHAnsi" w:cs="Tahoma"/>
          <w:b/>
          <w:bCs/>
          <w:color w:val="000000"/>
        </w:rPr>
      </w:pPr>
    </w:p>
    <w:p w:rsidR="00D25130" w:rsidRPr="00D25130" w:rsidRDefault="00D25130" w:rsidP="00D25130">
      <w:pPr>
        <w:shd w:val="clear" w:color="auto" w:fill="FFFFFF"/>
        <w:jc w:val="both"/>
        <w:rPr>
          <w:rFonts w:asciiTheme="minorHAnsi" w:hAnsiTheme="minorHAnsi" w:cs="Tahoma"/>
          <w:b/>
          <w:bCs/>
          <w:color w:val="000000"/>
        </w:rPr>
      </w:pPr>
      <w:r w:rsidRPr="00D25130">
        <w:rPr>
          <w:rFonts w:asciiTheme="minorHAnsi" w:hAnsiTheme="minorHAnsi" w:cs="Tahoma"/>
          <w:b/>
          <w:bCs/>
          <w:color w:val="000000"/>
        </w:rPr>
        <w:t>Pablo Aguirre</w:t>
      </w:r>
    </w:p>
    <w:p w:rsidR="00D25130" w:rsidRPr="001262E0" w:rsidRDefault="00D25130" w:rsidP="00D25130">
      <w:pPr>
        <w:shd w:val="clear" w:color="auto" w:fill="FFFFFF"/>
        <w:jc w:val="both"/>
        <w:rPr>
          <w:rFonts w:asciiTheme="minorHAnsi" w:hAnsiTheme="minorHAnsi" w:cs="Tahoma"/>
          <w:color w:val="000000"/>
        </w:rPr>
      </w:pPr>
      <w:r w:rsidRPr="001262E0">
        <w:rPr>
          <w:rFonts w:asciiTheme="minorHAnsi" w:hAnsiTheme="minorHAnsi" w:cs="Tahoma"/>
          <w:color w:val="000000"/>
        </w:rPr>
        <w:t xml:space="preserve">  No molestar</w:t>
      </w:r>
    </w:p>
    <w:p w:rsidR="00D25130" w:rsidRPr="001262E0" w:rsidRDefault="00D25130" w:rsidP="00D25130">
      <w:pPr>
        <w:shd w:val="clear" w:color="auto" w:fill="FFFFFF"/>
        <w:jc w:val="both"/>
        <w:rPr>
          <w:rFonts w:asciiTheme="minorHAnsi" w:hAnsiTheme="minorHAnsi" w:cs="Tahoma"/>
          <w:color w:val="000000"/>
        </w:rPr>
      </w:pPr>
      <w:r w:rsidRPr="001262E0">
        <w:rPr>
          <w:rFonts w:asciiTheme="minorHAnsi" w:hAnsiTheme="minorHAnsi" w:cs="Tahoma"/>
          <w:color w:val="000000"/>
        </w:rPr>
        <w:t xml:space="preserve">  Liberación </w:t>
      </w:r>
    </w:p>
    <w:p w:rsidR="00D25130" w:rsidRPr="00D25130" w:rsidRDefault="00D25130" w:rsidP="00D25130">
      <w:pPr>
        <w:shd w:val="clear" w:color="auto" w:fill="FFFFFF"/>
        <w:jc w:val="both"/>
        <w:rPr>
          <w:rFonts w:asciiTheme="minorHAnsi" w:hAnsiTheme="minorHAnsi" w:cs="Tahoma"/>
          <w:b/>
          <w:bCs/>
          <w:color w:val="000000"/>
        </w:rPr>
      </w:pPr>
    </w:p>
    <w:p w:rsidR="00D25130" w:rsidRPr="00D25130" w:rsidRDefault="00D25130" w:rsidP="00D25130">
      <w:pPr>
        <w:shd w:val="clear" w:color="auto" w:fill="FFFFFF"/>
        <w:jc w:val="both"/>
        <w:rPr>
          <w:rFonts w:asciiTheme="minorHAnsi" w:hAnsiTheme="minorHAnsi" w:cs="Tahoma"/>
          <w:b/>
          <w:bCs/>
          <w:color w:val="000000"/>
        </w:rPr>
      </w:pPr>
      <w:r w:rsidRPr="00D25130">
        <w:rPr>
          <w:rFonts w:asciiTheme="minorHAnsi" w:hAnsiTheme="minorHAnsi" w:cs="Tahoma"/>
          <w:b/>
          <w:bCs/>
          <w:color w:val="000000"/>
        </w:rPr>
        <w:t>Saúl Cosentino</w:t>
      </w:r>
    </w:p>
    <w:p w:rsidR="00D25130" w:rsidRPr="001262E0" w:rsidRDefault="00D25130" w:rsidP="00D25130">
      <w:pPr>
        <w:shd w:val="clear" w:color="auto" w:fill="FFFFFF"/>
        <w:jc w:val="both"/>
        <w:rPr>
          <w:rFonts w:asciiTheme="minorHAnsi" w:hAnsiTheme="minorHAnsi" w:cs="Tahoma"/>
          <w:color w:val="000000"/>
        </w:rPr>
      </w:pPr>
      <w:r w:rsidRPr="001262E0">
        <w:rPr>
          <w:rFonts w:asciiTheme="minorHAnsi" w:hAnsiTheme="minorHAnsi" w:cs="Tahoma"/>
          <w:color w:val="000000"/>
        </w:rPr>
        <w:t xml:space="preserve">  La depre</w:t>
      </w:r>
    </w:p>
    <w:p w:rsidR="00D25130" w:rsidRPr="001262E0" w:rsidRDefault="00D25130" w:rsidP="00D25130">
      <w:pPr>
        <w:shd w:val="clear" w:color="auto" w:fill="FFFFFF"/>
        <w:jc w:val="both"/>
        <w:rPr>
          <w:rFonts w:asciiTheme="minorHAnsi" w:hAnsiTheme="minorHAnsi" w:cs="Tahoma"/>
          <w:color w:val="000000"/>
        </w:rPr>
      </w:pPr>
      <w:r w:rsidRPr="001262E0">
        <w:rPr>
          <w:rFonts w:asciiTheme="minorHAnsi" w:hAnsiTheme="minorHAnsi" w:cs="Tahoma"/>
          <w:color w:val="000000"/>
        </w:rPr>
        <w:t xml:space="preserve">  Toda mi tristeza </w:t>
      </w:r>
    </w:p>
    <w:p w:rsidR="00D25130" w:rsidRPr="001262E0" w:rsidRDefault="00D25130" w:rsidP="00D25130">
      <w:pPr>
        <w:shd w:val="clear" w:color="auto" w:fill="FFFFFF"/>
        <w:jc w:val="both"/>
        <w:rPr>
          <w:rFonts w:asciiTheme="minorHAnsi" w:hAnsiTheme="minorHAnsi" w:cs="Tahoma"/>
          <w:color w:val="000000"/>
        </w:rPr>
      </w:pPr>
      <w:r w:rsidRPr="001262E0">
        <w:rPr>
          <w:rFonts w:asciiTheme="minorHAnsi" w:hAnsiTheme="minorHAnsi" w:cs="Tahoma"/>
          <w:color w:val="000000"/>
        </w:rPr>
        <w:t xml:space="preserve">  Al rojo vivo (3')</w:t>
      </w:r>
    </w:p>
    <w:p w:rsidR="00D25130" w:rsidRPr="00D25130" w:rsidRDefault="00D25130" w:rsidP="00D25130">
      <w:pPr>
        <w:shd w:val="clear" w:color="auto" w:fill="FFFFFF"/>
        <w:jc w:val="both"/>
        <w:rPr>
          <w:rFonts w:asciiTheme="minorHAnsi" w:hAnsiTheme="minorHAnsi" w:cs="Tahoma"/>
          <w:b/>
          <w:bCs/>
          <w:color w:val="000000"/>
        </w:rPr>
      </w:pPr>
    </w:p>
    <w:p w:rsidR="00D25130" w:rsidRPr="00D25130" w:rsidRDefault="00D25130" w:rsidP="00D25130">
      <w:pPr>
        <w:shd w:val="clear" w:color="auto" w:fill="FFFFFF"/>
        <w:jc w:val="both"/>
        <w:rPr>
          <w:rFonts w:asciiTheme="minorHAnsi" w:hAnsiTheme="minorHAnsi" w:cs="Tahoma"/>
          <w:b/>
          <w:bCs/>
          <w:color w:val="000000"/>
        </w:rPr>
      </w:pPr>
      <w:r w:rsidRPr="00D25130">
        <w:rPr>
          <w:rFonts w:asciiTheme="minorHAnsi" w:hAnsiTheme="minorHAnsi" w:cs="Tahoma"/>
          <w:b/>
          <w:bCs/>
          <w:color w:val="000000"/>
        </w:rPr>
        <w:t>Ezequiel Diz</w:t>
      </w:r>
    </w:p>
    <w:p w:rsidR="00D25130" w:rsidRPr="001262E0" w:rsidRDefault="00D25130" w:rsidP="00D25130">
      <w:pPr>
        <w:shd w:val="clear" w:color="auto" w:fill="FFFFFF"/>
        <w:jc w:val="both"/>
        <w:rPr>
          <w:rFonts w:asciiTheme="minorHAnsi" w:hAnsiTheme="minorHAnsi" w:cs="Tahoma"/>
          <w:color w:val="000000"/>
        </w:rPr>
      </w:pPr>
      <w:r w:rsidRPr="001262E0">
        <w:rPr>
          <w:rFonts w:asciiTheme="minorHAnsi" w:hAnsiTheme="minorHAnsi" w:cs="Tahoma"/>
          <w:color w:val="000000"/>
        </w:rPr>
        <w:t xml:space="preserve">  Tangos I y III </w:t>
      </w:r>
    </w:p>
    <w:p w:rsidR="00D25130" w:rsidRPr="00D25130" w:rsidRDefault="00D25130" w:rsidP="00D25130">
      <w:pPr>
        <w:shd w:val="clear" w:color="auto" w:fill="FFFFFF"/>
        <w:jc w:val="both"/>
        <w:rPr>
          <w:rFonts w:asciiTheme="minorHAnsi" w:hAnsiTheme="minorHAnsi" w:cs="Tahoma"/>
          <w:b/>
          <w:bCs/>
          <w:color w:val="000000"/>
        </w:rPr>
      </w:pPr>
    </w:p>
    <w:p w:rsidR="00D25130" w:rsidRPr="00D25130" w:rsidRDefault="00D25130" w:rsidP="00D25130">
      <w:pPr>
        <w:shd w:val="clear" w:color="auto" w:fill="FFFFFF"/>
        <w:jc w:val="both"/>
        <w:rPr>
          <w:rFonts w:asciiTheme="minorHAnsi" w:hAnsiTheme="minorHAnsi" w:cs="Tahoma"/>
          <w:b/>
          <w:bCs/>
          <w:color w:val="000000"/>
        </w:rPr>
      </w:pPr>
      <w:r w:rsidRPr="00D25130">
        <w:rPr>
          <w:rFonts w:asciiTheme="minorHAnsi" w:hAnsiTheme="minorHAnsi" w:cs="Tahoma"/>
          <w:b/>
          <w:bCs/>
          <w:color w:val="000000"/>
        </w:rPr>
        <w:t>Astor Piazzolla</w:t>
      </w:r>
    </w:p>
    <w:p w:rsidR="00D25130" w:rsidRPr="001262E0" w:rsidRDefault="00D25130" w:rsidP="00D25130">
      <w:pPr>
        <w:shd w:val="clear" w:color="auto" w:fill="FFFFFF"/>
        <w:jc w:val="both"/>
        <w:rPr>
          <w:rFonts w:asciiTheme="minorHAnsi" w:hAnsiTheme="minorHAnsi" w:cs="Tahoma"/>
          <w:color w:val="000000"/>
        </w:rPr>
      </w:pPr>
      <w:r w:rsidRPr="001262E0">
        <w:rPr>
          <w:rFonts w:asciiTheme="minorHAnsi" w:hAnsiTheme="minorHAnsi" w:cs="Tahoma"/>
          <w:color w:val="000000"/>
        </w:rPr>
        <w:t xml:space="preserve">Cuatro Estaciones Porteñas </w:t>
      </w:r>
    </w:p>
    <w:p w:rsidR="00775139" w:rsidRDefault="00775139" w:rsidP="00515CC7">
      <w:pPr>
        <w:shd w:val="clear" w:color="auto" w:fill="FFFFFF"/>
        <w:jc w:val="both"/>
        <w:rPr>
          <w:rFonts w:asciiTheme="minorHAnsi" w:hAnsiTheme="minorHAnsi" w:cs="Tahoma"/>
          <w:b/>
          <w:bCs/>
          <w:color w:val="000000"/>
        </w:rPr>
      </w:pPr>
    </w:p>
    <w:p w:rsidR="00EF71CF" w:rsidRPr="00515CC7" w:rsidRDefault="00AC0C2B" w:rsidP="00AC0C2B">
      <w:pPr>
        <w:spacing w:line="276" w:lineRule="auto"/>
        <w:rPr>
          <w:rFonts w:ascii="Arial" w:hAnsi="Arial" w:cs="Arial"/>
          <w:color w:val="000000"/>
          <w:sz w:val="18"/>
          <w:lang w:val="en-US" w:eastAsia="en-US"/>
        </w:rPr>
      </w:pPr>
      <w:r w:rsidRPr="00AC0C2B">
        <w:rPr>
          <w:rFonts w:ascii="Arial" w:hAnsi="Arial" w:cs="Arial"/>
          <w:color w:val="000000"/>
          <w:lang w:val="en-US" w:eastAsia="en-US"/>
        </w:rPr>
        <w:tab/>
      </w:r>
    </w:p>
    <w:p w:rsidR="00AC0C2B" w:rsidRDefault="00EF71CF" w:rsidP="00942C3A">
      <w:pPr>
        <w:shd w:val="clear" w:color="auto" w:fill="FFFFFF"/>
        <w:jc w:val="both"/>
        <w:rPr>
          <w:rFonts w:asciiTheme="minorHAnsi" w:hAnsiTheme="minorHAnsi" w:cs="Tahoma"/>
          <w:b/>
          <w:bCs/>
          <w:color w:val="000000"/>
        </w:rPr>
      </w:pPr>
      <w:r w:rsidRPr="00F273E2">
        <w:rPr>
          <w:rFonts w:asciiTheme="minorHAnsi" w:hAnsiTheme="minorHAnsi" w:cs="Tahoma"/>
          <w:b/>
          <w:bCs/>
          <w:color w:val="000000"/>
        </w:rPr>
        <w:t xml:space="preserve">Las entradas </w:t>
      </w:r>
      <w:r w:rsidR="003F6C15">
        <w:rPr>
          <w:rFonts w:asciiTheme="minorHAnsi" w:hAnsiTheme="minorHAnsi" w:cs="Tahoma"/>
          <w:b/>
          <w:bCs/>
          <w:color w:val="000000"/>
        </w:rPr>
        <w:t>t</w:t>
      </w:r>
      <w:r w:rsidR="00400EB2">
        <w:rPr>
          <w:rFonts w:asciiTheme="minorHAnsi" w:hAnsiTheme="minorHAnsi" w:cs="Tahoma"/>
          <w:b/>
          <w:bCs/>
          <w:color w:val="000000"/>
        </w:rPr>
        <w:t xml:space="preserve">iene un valor de $1.000 y </w:t>
      </w:r>
      <w:r w:rsidRPr="00F273E2">
        <w:rPr>
          <w:rFonts w:asciiTheme="minorHAnsi" w:hAnsiTheme="minorHAnsi" w:cs="Tahoma"/>
          <w:b/>
          <w:bCs/>
          <w:color w:val="000000"/>
        </w:rPr>
        <w:t xml:space="preserve">se encuentran a la venta </w:t>
      </w:r>
      <w:r w:rsidR="00847D75">
        <w:rPr>
          <w:rFonts w:asciiTheme="minorHAnsi" w:hAnsiTheme="minorHAnsi" w:cs="Tahoma"/>
          <w:b/>
          <w:bCs/>
          <w:color w:val="000000"/>
        </w:rPr>
        <w:t>por Eventbrite</w:t>
      </w:r>
      <w:r w:rsidR="003824F4">
        <w:rPr>
          <w:rFonts w:asciiTheme="minorHAnsi" w:hAnsiTheme="minorHAnsi" w:cs="Tahoma"/>
          <w:b/>
          <w:bCs/>
          <w:color w:val="000000"/>
        </w:rPr>
        <w:t xml:space="preserve">. Hacer click en: </w:t>
      </w:r>
      <w:hyperlink r:id="rId7" w:history="1">
        <w:r w:rsidR="003824F4" w:rsidRPr="00713169">
          <w:rPr>
            <w:rStyle w:val="Hyperlink"/>
            <w:rFonts w:asciiTheme="minorHAnsi" w:hAnsiTheme="minorHAnsi" w:cs="Tahoma"/>
            <w:b/>
            <w:bCs/>
          </w:rPr>
          <w:t>https://mixturas.eventbrite.com.ar</w:t>
        </w:r>
      </w:hyperlink>
    </w:p>
    <w:p w:rsidR="003824F4" w:rsidRDefault="003824F4" w:rsidP="00942C3A">
      <w:pPr>
        <w:shd w:val="clear" w:color="auto" w:fill="FFFFFF"/>
        <w:jc w:val="both"/>
        <w:rPr>
          <w:rFonts w:asciiTheme="minorHAnsi" w:hAnsiTheme="minorHAnsi" w:cs="Tahoma"/>
          <w:b/>
          <w:bCs/>
          <w:color w:val="000000"/>
        </w:rPr>
      </w:pPr>
    </w:p>
    <w:p w:rsidR="005F3C2D" w:rsidRDefault="005F3C2D" w:rsidP="00942C3A">
      <w:pPr>
        <w:shd w:val="clear" w:color="auto" w:fill="FFFFFF"/>
        <w:jc w:val="both"/>
        <w:rPr>
          <w:rFonts w:asciiTheme="minorHAnsi" w:hAnsiTheme="minorHAnsi" w:cs="Tahoma"/>
          <w:b/>
          <w:bCs/>
          <w:color w:val="000000"/>
        </w:rPr>
      </w:pPr>
    </w:p>
    <w:p w:rsidR="005F3C2D" w:rsidRPr="00942C3A" w:rsidRDefault="005F3C2D" w:rsidP="00942C3A">
      <w:pPr>
        <w:shd w:val="clear" w:color="auto" w:fill="FFFFFF"/>
        <w:jc w:val="both"/>
        <w:rPr>
          <w:rStyle w:val="Ninguno"/>
          <w:rFonts w:asciiTheme="minorHAnsi" w:hAnsiTheme="minorHAnsi" w:cs="Tahoma"/>
          <w:b/>
          <w:color w:val="000000"/>
          <w:lang w:val="es-ES"/>
        </w:rPr>
      </w:pPr>
    </w:p>
    <w:p w:rsidR="00AC0C2B" w:rsidRPr="00AC0C2B" w:rsidRDefault="00AC0C2B" w:rsidP="00AC0C2B">
      <w:pPr>
        <w:pStyle w:val="BodyText"/>
        <w:rPr>
          <w:rFonts w:asciiTheme="minorHAnsi" w:hAnsiTheme="minorHAnsi" w:cstheme="minorHAnsi"/>
          <w:lang w:val="es-AR"/>
        </w:rPr>
      </w:pPr>
    </w:p>
    <w:p w:rsidR="009B6B1B" w:rsidRPr="007E5E87" w:rsidRDefault="00AC0C2B" w:rsidP="009B6B1B">
      <w:pPr>
        <w:jc w:val="both"/>
        <w:rPr>
          <w:rStyle w:val="Ninguno"/>
          <w:rFonts w:asciiTheme="minorHAnsi" w:hAnsiTheme="minorHAnsi" w:cstheme="minorHAnsi"/>
          <w:b/>
          <w:bCs/>
          <w:lang w:val="es-AR"/>
        </w:rPr>
      </w:pPr>
      <w:r w:rsidRPr="007E5E87">
        <w:rPr>
          <w:rStyle w:val="Ninguno"/>
          <w:rFonts w:asciiTheme="minorHAnsi" w:hAnsiTheme="minorHAnsi" w:cstheme="minorHAnsi"/>
          <w:b/>
          <w:bCs/>
          <w:lang w:val="es-AR"/>
        </w:rPr>
        <w:t xml:space="preserve"> </w:t>
      </w:r>
      <w:r w:rsidR="003D488E" w:rsidRPr="007E5E87">
        <w:rPr>
          <w:rStyle w:val="Ninguno"/>
          <w:rFonts w:asciiTheme="minorHAnsi" w:hAnsiTheme="minorHAnsi" w:cstheme="minorHAnsi"/>
          <w:b/>
          <w:bCs/>
          <w:lang w:val="es-AR"/>
        </w:rPr>
        <w:t>(</w:t>
      </w:r>
      <w:r w:rsidR="009B6B1B" w:rsidRPr="007E5E87">
        <w:rPr>
          <w:rStyle w:val="Ninguno"/>
          <w:rFonts w:asciiTheme="minorHAnsi" w:hAnsiTheme="minorHAnsi" w:cstheme="minorHAnsi"/>
          <w:b/>
          <w:bCs/>
          <w:lang w:val="es-AR"/>
        </w:rPr>
        <w:t>*) Arquitecto Ian Dutari.</w:t>
      </w:r>
    </w:p>
    <w:p w:rsidR="009B6B1B" w:rsidRPr="009B6B1B" w:rsidRDefault="009B6B1B" w:rsidP="009B6B1B">
      <w:pPr>
        <w:jc w:val="both"/>
        <w:rPr>
          <w:rStyle w:val="Ninguno"/>
          <w:rFonts w:asciiTheme="minorHAnsi" w:hAnsiTheme="minorHAnsi" w:cstheme="minorHAnsi"/>
          <w:lang w:val="es-AR"/>
        </w:rPr>
      </w:pPr>
      <w:r w:rsidRPr="009B6B1B">
        <w:rPr>
          <w:rStyle w:val="Ninguno"/>
          <w:rFonts w:asciiTheme="minorHAnsi" w:hAnsiTheme="minorHAnsi" w:cstheme="minorHAnsi"/>
          <w:lang w:val="es-AR"/>
        </w:rPr>
        <w:t xml:space="preserve">Titular de la Secretaría de Planificación Institucional Estratégica de la Universidad Nacional de Córdoba. </w:t>
      </w:r>
    </w:p>
    <w:p w:rsidR="009B6B1B" w:rsidRPr="009B6B1B" w:rsidRDefault="009B6B1B" w:rsidP="009B6B1B">
      <w:pPr>
        <w:jc w:val="both"/>
        <w:rPr>
          <w:rStyle w:val="Ninguno"/>
          <w:rFonts w:asciiTheme="minorHAnsi" w:hAnsiTheme="minorHAnsi" w:cstheme="minorHAnsi"/>
          <w:lang w:val="es-AR"/>
        </w:rPr>
      </w:pPr>
      <w:r w:rsidRPr="009B6B1B">
        <w:rPr>
          <w:rStyle w:val="Ninguno"/>
          <w:rFonts w:asciiTheme="minorHAnsi" w:hAnsiTheme="minorHAnsi" w:cstheme="minorHAnsi"/>
          <w:lang w:val="es-AR"/>
        </w:rPr>
        <w:t xml:space="preserve">Ex Decano de las Facultades de Arquitectura de la UCC y de la UNC. </w:t>
      </w:r>
    </w:p>
    <w:p w:rsidR="00EF71CF" w:rsidRDefault="009B6B1B" w:rsidP="00D20481">
      <w:pPr>
        <w:jc w:val="both"/>
        <w:rPr>
          <w:rStyle w:val="Ninguno"/>
          <w:rFonts w:asciiTheme="minorHAnsi" w:hAnsiTheme="minorHAnsi" w:cstheme="minorHAnsi"/>
          <w:lang w:val="es-AR"/>
        </w:rPr>
      </w:pPr>
      <w:r w:rsidRPr="009B6B1B">
        <w:rPr>
          <w:rStyle w:val="Ninguno"/>
          <w:rFonts w:asciiTheme="minorHAnsi" w:hAnsiTheme="minorHAnsi" w:cstheme="minorHAnsi"/>
          <w:lang w:val="es-AR"/>
        </w:rPr>
        <w:t>Profesor Titular de la Cátedra de Arquitectura 4 A en la FAUD UNC.</w:t>
      </w:r>
    </w:p>
    <w:p w:rsidR="007E5E87" w:rsidRDefault="007E5E87" w:rsidP="00D20481">
      <w:pPr>
        <w:jc w:val="both"/>
        <w:rPr>
          <w:rStyle w:val="Ninguno"/>
          <w:rFonts w:asciiTheme="minorHAnsi" w:hAnsiTheme="minorHAnsi" w:cstheme="minorHAnsi"/>
          <w:lang w:val="es-AR"/>
        </w:rPr>
      </w:pPr>
    </w:p>
    <w:p w:rsidR="00D46909" w:rsidRPr="00D46909" w:rsidRDefault="00D46909" w:rsidP="00D46909">
      <w:pPr>
        <w:jc w:val="both"/>
        <w:rPr>
          <w:rFonts w:asciiTheme="minorHAnsi" w:hAnsiTheme="minorHAnsi" w:cstheme="minorHAnsi"/>
          <w:b/>
          <w:bCs/>
          <w:sz w:val="22"/>
          <w:szCs w:val="22"/>
        </w:rPr>
      </w:pPr>
      <w:r w:rsidRPr="00D46909">
        <w:rPr>
          <w:rFonts w:asciiTheme="minorHAnsi" w:hAnsiTheme="minorHAnsi" w:cstheme="minorHAnsi"/>
          <w:b/>
          <w:bCs/>
          <w:sz w:val="22"/>
          <w:szCs w:val="22"/>
        </w:rPr>
        <w:t>MIXTURAS</w:t>
      </w:r>
    </w:p>
    <w:p w:rsidR="007E5E87" w:rsidRPr="00AC7DD9" w:rsidRDefault="00D46909" w:rsidP="00D20481">
      <w:pPr>
        <w:jc w:val="both"/>
        <w:rPr>
          <w:rFonts w:asciiTheme="minorHAnsi" w:hAnsiTheme="minorHAnsi" w:cstheme="minorHAnsi"/>
          <w:sz w:val="22"/>
          <w:szCs w:val="22"/>
        </w:rPr>
      </w:pPr>
      <w:r w:rsidRPr="00AC7DD9">
        <w:rPr>
          <w:rFonts w:asciiTheme="minorHAnsi" w:hAnsiTheme="minorHAnsi" w:cstheme="minorHAnsi"/>
          <w:sz w:val="22"/>
          <w:szCs w:val="22"/>
        </w:rPr>
        <w:t xml:space="preserve">NUMEN, cuarteto de cuerdas </w:t>
      </w:r>
      <w:r w:rsidR="00AE582B">
        <w:rPr>
          <w:rFonts w:asciiTheme="minorHAnsi" w:hAnsiTheme="minorHAnsi" w:cstheme="minorHAnsi"/>
          <w:sz w:val="22"/>
          <w:szCs w:val="22"/>
        </w:rPr>
        <w:t xml:space="preserve">+ </w:t>
      </w:r>
      <w:r w:rsidRPr="00AC7DD9">
        <w:rPr>
          <w:rFonts w:asciiTheme="minorHAnsi" w:hAnsiTheme="minorHAnsi" w:cstheme="minorHAnsi"/>
          <w:sz w:val="22"/>
          <w:szCs w:val="22"/>
        </w:rPr>
        <w:t>PuntoAr, cuarteto de cámara</w:t>
      </w:r>
      <w:r w:rsidR="004E330F">
        <w:rPr>
          <w:rFonts w:asciiTheme="minorHAnsi" w:hAnsiTheme="minorHAnsi" w:cstheme="minorHAnsi"/>
          <w:sz w:val="22"/>
          <w:szCs w:val="22"/>
        </w:rPr>
        <w:t>.</w:t>
      </w:r>
    </w:p>
    <w:p w:rsidR="00E53C7F" w:rsidRDefault="00E53C7F" w:rsidP="00D20481">
      <w:pPr>
        <w:jc w:val="both"/>
        <w:rPr>
          <w:rFonts w:asciiTheme="minorHAnsi" w:hAnsiTheme="minorHAnsi" w:cstheme="minorHAnsi"/>
          <w:b/>
          <w:bCs/>
          <w:sz w:val="22"/>
          <w:szCs w:val="22"/>
        </w:rPr>
      </w:pPr>
    </w:p>
    <w:p w:rsidR="00654029" w:rsidRPr="00654029" w:rsidRDefault="00654029" w:rsidP="00654029">
      <w:pPr>
        <w:jc w:val="both"/>
        <w:rPr>
          <w:rFonts w:asciiTheme="minorHAnsi" w:hAnsiTheme="minorHAnsi" w:cstheme="minorHAnsi"/>
          <w:b/>
          <w:bCs/>
          <w:sz w:val="22"/>
          <w:szCs w:val="22"/>
        </w:rPr>
      </w:pPr>
      <w:r w:rsidRPr="00654029">
        <w:rPr>
          <w:rFonts w:asciiTheme="minorHAnsi" w:hAnsiTheme="minorHAnsi" w:cstheme="minorHAnsi"/>
          <w:b/>
          <w:bCs/>
          <w:sz w:val="22"/>
          <w:szCs w:val="22"/>
        </w:rPr>
        <w:t>NUMEN</w:t>
      </w:r>
    </w:p>
    <w:p w:rsidR="000C47BB" w:rsidRPr="000C47BB" w:rsidRDefault="000C47BB" w:rsidP="000C47BB">
      <w:pPr>
        <w:widowControl w:val="0"/>
        <w:autoSpaceDE w:val="0"/>
        <w:autoSpaceDN w:val="0"/>
        <w:adjustRightInd w:val="0"/>
        <w:rPr>
          <w:rFonts w:asciiTheme="minorHAnsi" w:hAnsiTheme="minorHAnsi" w:cstheme="minorHAnsi"/>
          <w:sz w:val="22"/>
          <w:szCs w:val="22"/>
        </w:rPr>
      </w:pPr>
      <w:r w:rsidRPr="000C47BB">
        <w:rPr>
          <w:rFonts w:asciiTheme="minorHAnsi" w:hAnsiTheme="minorHAnsi" w:cstheme="minorHAnsi"/>
          <w:sz w:val="22"/>
          <w:szCs w:val="22"/>
        </w:rPr>
        <w:t xml:space="preserve">Numen, Cuarteto de cuerdas se formó en </w:t>
      </w:r>
      <w:r w:rsidR="00981AF6">
        <w:rPr>
          <w:rFonts w:asciiTheme="minorHAnsi" w:hAnsiTheme="minorHAnsi" w:cstheme="minorHAnsi"/>
          <w:sz w:val="22"/>
          <w:szCs w:val="22"/>
        </w:rPr>
        <w:t xml:space="preserve">agosto </w:t>
      </w:r>
      <w:r w:rsidRPr="000C47BB">
        <w:rPr>
          <w:rFonts w:asciiTheme="minorHAnsi" w:hAnsiTheme="minorHAnsi" w:cstheme="minorHAnsi"/>
          <w:sz w:val="22"/>
          <w:szCs w:val="22"/>
        </w:rPr>
        <w:t>del 2001 integrado por jóvenes cordobeses que ante la necesidad artística de abordar repertorio original se unieron para llevar adelante este desafío.</w:t>
      </w:r>
    </w:p>
    <w:p w:rsidR="000C47BB" w:rsidRPr="000C47BB" w:rsidRDefault="000C47BB" w:rsidP="000C47BB">
      <w:pPr>
        <w:widowControl w:val="0"/>
        <w:autoSpaceDE w:val="0"/>
        <w:autoSpaceDN w:val="0"/>
        <w:adjustRightInd w:val="0"/>
        <w:rPr>
          <w:rFonts w:asciiTheme="minorHAnsi" w:hAnsiTheme="minorHAnsi" w:cstheme="minorHAnsi"/>
          <w:sz w:val="22"/>
          <w:szCs w:val="22"/>
        </w:rPr>
      </w:pPr>
      <w:r w:rsidRPr="000C47BB">
        <w:rPr>
          <w:rFonts w:asciiTheme="minorHAnsi" w:hAnsiTheme="minorHAnsi" w:cstheme="minorHAnsi"/>
          <w:sz w:val="22"/>
          <w:szCs w:val="22"/>
        </w:rPr>
        <w:t xml:space="preserve">Desde entonces han presentado en escenarios de Argentina, Chile y Brasil obras vinculadas a diversas expresiones de la música universal, académica, latinoamericana y argentina. </w:t>
      </w:r>
    </w:p>
    <w:p w:rsidR="000C47BB" w:rsidRPr="000C47BB" w:rsidRDefault="000C47BB" w:rsidP="000C47BB">
      <w:pPr>
        <w:widowControl w:val="0"/>
        <w:autoSpaceDE w:val="0"/>
        <w:autoSpaceDN w:val="0"/>
        <w:adjustRightInd w:val="0"/>
        <w:rPr>
          <w:rFonts w:asciiTheme="minorHAnsi" w:hAnsiTheme="minorHAnsi" w:cstheme="minorHAnsi"/>
          <w:sz w:val="22"/>
          <w:szCs w:val="22"/>
        </w:rPr>
      </w:pPr>
      <w:r w:rsidRPr="000C47BB">
        <w:rPr>
          <w:rFonts w:asciiTheme="minorHAnsi" w:hAnsiTheme="minorHAnsi" w:cstheme="minorHAnsi"/>
          <w:sz w:val="22"/>
          <w:szCs w:val="22"/>
        </w:rPr>
        <w:t xml:space="preserve">Integrado por sus miembros fundadores: Hernán Testa y Carolina Lorenzo en violines, Gustavo Raspo en viola y Eugenia Menta en violoncello, la formación continúa promoviendo y difundiendo repertorio para cuerdas desde un personal matiz interpretativo que los define. </w:t>
      </w:r>
    </w:p>
    <w:p w:rsidR="000C47BB" w:rsidRPr="000C47BB" w:rsidRDefault="000C47BB" w:rsidP="000C47BB">
      <w:pPr>
        <w:widowControl w:val="0"/>
        <w:autoSpaceDE w:val="0"/>
        <w:autoSpaceDN w:val="0"/>
        <w:adjustRightInd w:val="0"/>
        <w:rPr>
          <w:rFonts w:asciiTheme="minorHAnsi" w:hAnsiTheme="minorHAnsi" w:cstheme="minorHAnsi"/>
          <w:sz w:val="22"/>
          <w:szCs w:val="22"/>
        </w:rPr>
      </w:pPr>
      <w:r w:rsidRPr="000C47BB">
        <w:rPr>
          <w:rFonts w:asciiTheme="minorHAnsi" w:hAnsiTheme="minorHAnsi" w:cstheme="minorHAnsi"/>
          <w:sz w:val="22"/>
          <w:szCs w:val="22"/>
        </w:rPr>
        <w:t xml:space="preserve">Sus integrantes son miembros de los cuerpos artísticos de la provincia:  OSC (Orquesta Sinfónica de </w:t>
      </w:r>
      <w:r w:rsidRPr="000C47BB">
        <w:rPr>
          <w:rFonts w:asciiTheme="minorHAnsi" w:hAnsiTheme="minorHAnsi" w:cstheme="minorHAnsi"/>
          <w:sz w:val="22"/>
          <w:szCs w:val="22"/>
        </w:rPr>
        <w:lastRenderedPageBreak/>
        <w:t xml:space="preserve">Córdoba), OPMC (Orquesta de Música Ciudadana) y OMC (Orquesta Municipal de Cuerdas), y docentes en el ámbito universitario. </w:t>
      </w:r>
    </w:p>
    <w:p w:rsidR="000C47BB" w:rsidRPr="000C47BB" w:rsidRDefault="000C47BB" w:rsidP="000C47BB">
      <w:pPr>
        <w:widowControl w:val="0"/>
        <w:autoSpaceDE w:val="0"/>
        <w:autoSpaceDN w:val="0"/>
        <w:adjustRightInd w:val="0"/>
        <w:rPr>
          <w:rFonts w:asciiTheme="minorHAnsi" w:hAnsiTheme="minorHAnsi" w:cstheme="minorHAnsi"/>
          <w:sz w:val="22"/>
          <w:szCs w:val="22"/>
        </w:rPr>
      </w:pPr>
      <w:r w:rsidRPr="000C47BB">
        <w:rPr>
          <w:rFonts w:asciiTheme="minorHAnsi" w:hAnsiTheme="minorHAnsi" w:cstheme="minorHAnsi"/>
          <w:sz w:val="22"/>
          <w:szCs w:val="22"/>
        </w:rPr>
        <w:t>En el año 2010 producen su primer trabajo discográfico que lleva el nombre de la agrupación y se presenta como un completo homenaje a la música argentina en compositores emblemáticos como Piazzolla, Ginastera y Bragato. (Presentación del cd/Spotify)</w:t>
      </w:r>
    </w:p>
    <w:p w:rsidR="000C47BB" w:rsidRPr="000C47BB" w:rsidRDefault="000C47BB" w:rsidP="000C47BB">
      <w:pPr>
        <w:widowControl w:val="0"/>
        <w:autoSpaceDE w:val="0"/>
        <w:autoSpaceDN w:val="0"/>
        <w:adjustRightInd w:val="0"/>
        <w:rPr>
          <w:rFonts w:asciiTheme="minorHAnsi" w:hAnsiTheme="minorHAnsi" w:cstheme="minorHAnsi"/>
          <w:sz w:val="22"/>
          <w:szCs w:val="22"/>
        </w:rPr>
      </w:pPr>
      <w:r w:rsidRPr="000C47BB">
        <w:rPr>
          <w:rFonts w:asciiTheme="minorHAnsi" w:hAnsiTheme="minorHAnsi" w:cstheme="minorHAnsi"/>
          <w:sz w:val="22"/>
          <w:szCs w:val="22"/>
        </w:rPr>
        <w:t>En 2006 fueron seleccionados para participar de la Masterclass que brindó el legendario Cuarteto de cuerdas Borodin en el 37° Festival Internacional de Invierno de Campos do Jordäo, Brasil, y el mismo año realizaron el Concierto de apertura de las 38° Semanas Musicales de Frutillar, Chile.</w:t>
      </w:r>
    </w:p>
    <w:p w:rsidR="000C47BB" w:rsidRPr="000C47BB" w:rsidRDefault="000C47BB" w:rsidP="000C47BB">
      <w:pPr>
        <w:widowControl w:val="0"/>
        <w:autoSpaceDE w:val="0"/>
        <w:autoSpaceDN w:val="0"/>
        <w:adjustRightInd w:val="0"/>
        <w:rPr>
          <w:rFonts w:asciiTheme="minorHAnsi" w:hAnsiTheme="minorHAnsi" w:cstheme="minorHAnsi"/>
          <w:sz w:val="22"/>
          <w:szCs w:val="22"/>
        </w:rPr>
      </w:pPr>
      <w:r w:rsidRPr="000C47BB">
        <w:rPr>
          <w:rFonts w:asciiTheme="minorHAnsi" w:hAnsiTheme="minorHAnsi" w:cstheme="minorHAnsi"/>
          <w:sz w:val="22"/>
          <w:szCs w:val="22"/>
        </w:rPr>
        <w:t>En el 2009 Numen obtuvo una Beca para proyectos grupales del Fondo Nacional de las Artes que permitió la concreción de un ciclo de recitales de carácter didáctico dirigido a niños/jóvenes de sectores vulnerables contenidos en escuelas urbano-marginales. Cabe aclarar que la formación viene desarrollando un ciclo de conciertos con fuerte compromiso social desde el año 2003 y de forma ininterrumpida. (Han actuado en Hogares de adultos mayores, comedores, escuelas rurales y orquestas sociales.) Vídeo</w:t>
      </w:r>
    </w:p>
    <w:p w:rsidR="000C47BB" w:rsidRPr="000C47BB" w:rsidRDefault="000C47BB" w:rsidP="000C47BB">
      <w:pPr>
        <w:widowControl w:val="0"/>
        <w:autoSpaceDE w:val="0"/>
        <w:autoSpaceDN w:val="0"/>
        <w:adjustRightInd w:val="0"/>
        <w:rPr>
          <w:rFonts w:asciiTheme="minorHAnsi" w:hAnsiTheme="minorHAnsi" w:cstheme="minorHAnsi"/>
          <w:sz w:val="22"/>
          <w:szCs w:val="22"/>
        </w:rPr>
      </w:pPr>
      <w:r w:rsidRPr="000C47BB">
        <w:rPr>
          <w:rFonts w:asciiTheme="minorHAnsi" w:hAnsiTheme="minorHAnsi" w:cstheme="minorHAnsi"/>
          <w:sz w:val="22"/>
          <w:szCs w:val="22"/>
        </w:rPr>
        <w:t>En el año 2019 son beneficiados con un subsidio de I.N.A.M.U para la realización de cuatro recitales con modalidad Taller orientado a jóvenes que participan de Orquestas Sociales de la ciudad de Córdoba.</w:t>
      </w:r>
    </w:p>
    <w:p w:rsidR="000C47BB" w:rsidRPr="000C47BB" w:rsidRDefault="000C47BB" w:rsidP="000C47BB">
      <w:pPr>
        <w:widowControl w:val="0"/>
        <w:autoSpaceDE w:val="0"/>
        <w:autoSpaceDN w:val="0"/>
        <w:adjustRightInd w:val="0"/>
        <w:rPr>
          <w:rFonts w:asciiTheme="minorHAnsi" w:hAnsiTheme="minorHAnsi" w:cstheme="minorHAnsi"/>
          <w:sz w:val="22"/>
          <w:szCs w:val="22"/>
        </w:rPr>
      </w:pPr>
    </w:p>
    <w:p w:rsidR="000C47BB" w:rsidRPr="000C47BB" w:rsidRDefault="000C47BB" w:rsidP="000C47BB">
      <w:pPr>
        <w:widowControl w:val="0"/>
        <w:autoSpaceDE w:val="0"/>
        <w:autoSpaceDN w:val="0"/>
        <w:adjustRightInd w:val="0"/>
        <w:rPr>
          <w:rFonts w:asciiTheme="minorHAnsi" w:hAnsiTheme="minorHAnsi" w:cstheme="minorHAnsi"/>
          <w:sz w:val="22"/>
          <w:szCs w:val="22"/>
        </w:rPr>
      </w:pPr>
      <w:r w:rsidRPr="000C47BB">
        <w:rPr>
          <w:rFonts w:asciiTheme="minorHAnsi" w:hAnsiTheme="minorHAnsi" w:cstheme="minorHAnsi"/>
          <w:sz w:val="22"/>
          <w:szCs w:val="22"/>
        </w:rPr>
        <w:t xml:space="preserve">Llevan adelante una serie de proyectos en paralelo al trabajo como Cuarteto propiamente dicho. Entre ellos: </w:t>
      </w:r>
    </w:p>
    <w:p w:rsidR="000C47BB" w:rsidRPr="000C47BB" w:rsidRDefault="000C47BB" w:rsidP="000C47BB">
      <w:pPr>
        <w:widowControl w:val="0"/>
        <w:autoSpaceDE w:val="0"/>
        <w:autoSpaceDN w:val="0"/>
        <w:adjustRightInd w:val="0"/>
        <w:rPr>
          <w:rFonts w:asciiTheme="minorHAnsi" w:hAnsiTheme="minorHAnsi" w:cstheme="minorHAnsi"/>
          <w:sz w:val="22"/>
          <w:szCs w:val="22"/>
        </w:rPr>
      </w:pPr>
    </w:p>
    <w:p w:rsidR="000C47BB" w:rsidRPr="000C47BB" w:rsidRDefault="000C47BB" w:rsidP="000C47BB">
      <w:pPr>
        <w:widowControl w:val="0"/>
        <w:autoSpaceDE w:val="0"/>
        <w:autoSpaceDN w:val="0"/>
        <w:adjustRightInd w:val="0"/>
        <w:rPr>
          <w:rFonts w:asciiTheme="minorHAnsi" w:hAnsiTheme="minorHAnsi" w:cstheme="minorHAnsi"/>
          <w:sz w:val="22"/>
          <w:szCs w:val="22"/>
        </w:rPr>
      </w:pPr>
      <w:r w:rsidRPr="000C47BB">
        <w:rPr>
          <w:rFonts w:asciiTheme="minorHAnsi" w:hAnsiTheme="minorHAnsi" w:cstheme="minorHAnsi"/>
          <w:sz w:val="22"/>
          <w:szCs w:val="22"/>
        </w:rPr>
        <w:t>Proyecto Mixturas: Octeto formado por Numen y el inusual PuntoAr, que combina géneros musicales en una tímbrica poco convencional. Se trata de un recorrido por la música Argentina de cámara inspirada en el tango y el folclore nacional.</w:t>
      </w:r>
    </w:p>
    <w:p w:rsidR="000C47BB" w:rsidRPr="000C47BB" w:rsidRDefault="000C47BB" w:rsidP="000C47BB">
      <w:pPr>
        <w:widowControl w:val="0"/>
        <w:autoSpaceDE w:val="0"/>
        <w:autoSpaceDN w:val="0"/>
        <w:adjustRightInd w:val="0"/>
        <w:rPr>
          <w:rFonts w:asciiTheme="minorHAnsi" w:hAnsiTheme="minorHAnsi" w:cstheme="minorHAnsi"/>
          <w:sz w:val="22"/>
          <w:szCs w:val="22"/>
        </w:rPr>
      </w:pPr>
    </w:p>
    <w:p w:rsidR="000C47BB" w:rsidRPr="000C47BB" w:rsidRDefault="000C47BB" w:rsidP="000C47BB">
      <w:pPr>
        <w:widowControl w:val="0"/>
        <w:autoSpaceDE w:val="0"/>
        <w:autoSpaceDN w:val="0"/>
        <w:adjustRightInd w:val="0"/>
        <w:rPr>
          <w:rFonts w:asciiTheme="minorHAnsi" w:hAnsiTheme="minorHAnsi" w:cstheme="minorHAnsi"/>
          <w:sz w:val="22"/>
          <w:szCs w:val="22"/>
        </w:rPr>
      </w:pPr>
      <w:r w:rsidRPr="000C47BB">
        <w:rPr>
          <w:rFonts w:asciiTheme="minorHAnsi" w:hAnsiTheme="minorHAnsi" w:cstheme="minorHAnsi"/>
          <w:sz w:val="22"/>
          <w:szCs w:val="22"/>
        </w:rPr>
        <w:t>Proyecto "Sensación Piazzolla" junto al bandoneonista Pablo Jaurena. El espectáculo lleva al escenario un completo repertorio del gran Astor Piazzolla en formación de quinteto. </w:t>
      </w:r>
    </w:p>
    <w:p w:rsidR="000C47BB" w:rsidRPr="000C47BB" w:rsidRDefault="000C47BB" w:rsidP="000C47BB">
      <w:pPr>
        <w:widowControl w:val="0"/>
        <w:autoSpaceDE w:val="0"/>
        <w:autoSpaceDN w:val="0"/>
        <w:adjustRightInd w:val="0"/>
        <w:rPr>
          <w:rFonts w:asciiTheme="minorHAnsi" w:hAnsiTheme="minorHAnsi" w:cstheme="minorHAnsi"/>
          <w:sz w:val="22"/>
          <w:szCs w:val="22"/>
        </w:rPr>
      </w:pPr>
    </w:p>
    <w:p w:rsidR="000C47BB" w:rsidRPr="000C47BB" w:rsidRDefault="000C47BB" w:rsidP="000C47BB">
      <w:pPr>
        <w:widowControl w:val="0"/>
        <w:autoSpaceDE w:val="0"/>
        <w:autoSpaceDN w:val="0"/>
        <w:adjustRightInd w:val="0"/>
        <w:rPr>
          <w:rFonts w:asciiTheme="minorHAnsi" w:hAnsiTheme="minorHAnsi" w:cstheme="minorHAnsi"/>
          <w:sz w:val="22"/>
          <w:szCs w:val="22"/>
        </w:rPr>
      </w:pPr>
      <w:r w:rsidRPr="000C47BB">
        <w:rPr>
          <w:rFonts w:asciiTheme="minorHAnsi" w:hAnsiTheme="minorHAnsi" w:cstheme="minorHAnsi"/>
          <w:sz w:val="22"/>
          <w:szCs w:val="22"/>
        </w:rPr>
        <w:t xml:space="preserve">Numen y MJC junto al trío Martínez/Jaurena/Ciavattini para abordar un exquisito repertorio de raíz popular. </w:t>
      </w:r>
    </w:p>
    <w:p w:rsidR="000C47BB" w:rsidRPr="000C47BB" w:rsidRDefault="000C47BB" w:rsidP="000C47BB">
      <w:pPr>
        <w:widowControl w:val="0"/>
        <w:autoSpaceDE w:val="0"/>
        <w:autoSpaceDN w:val="0"/>
        <w:adjustRightInd w:val="0"/>
        <w:rPr>
          <w:rFonts w:asciiTheme="minorHAnsi" w:hAnsiTheme="minorHAnsi" w:cstheme="minorHAnsi"/>
          <w:sz w:val="22"/>
          <w:szCs w:val="22"/>
        </w:rPr>
      </w:pPr>
    </w:p>
    <w:p w:rsidR="000C47BB" w:rsidRPr="000C47BB" w:rsidRDefault="000C47BB" w:rsidP="000C47BB">
      <w:pPr>
        <w:widowControl w:val="0"/>
        <w:autoSpaceDE w:val="0"/>
        <w:autoSpaceDN w:val="0"/>
        <w:adjustRightInd w:val="0"/>
        <w:rPr>
          <w:rFonts w:asciiTheme="minorHAnsi" w:hAnsiTheme="minorHAnsi" w:cstheme="minorHAnsi"/>
          <w:sz w:val="22"/>
          <w:szCs w:val="22"/>
        </w:rPr>
      </w:pPr>
      <w:r w:rsidRPr="000C47BB">
        <w:rPr>
          <w:rFonts w:asciiTheme="minorHAnsi" w:hAnsiTheme="minorHAnsi" w:cstheme="minorHAnsi"/>
          <w:sz w:val="22"/>
          <w:szCs w:val="22"/>
        </w:rPr>
        <w:t>Numen ha sido convocado para sumarse a  numerosas propuestas que requieren la sonoridad de sus cuerdas, entre ellas Tangrama y Mingui Ingaramo Trío, además de contar con prestigiosos invitados para sus presentaciones como Marcelo Balat, Silvina Alvarez, Pablo Rochietti, entre otros.  (Vídeo de Mingui)</w:t>
      </w:r>
    </w:p>
    <w:p w:rsidR="000C47BB" w:rsidRPr="000C47BB" w:rsidRDefault="000C47BB" w:rsidP="000C47BB">
      <w:pPr>
        <w:widowControl w:val="0"/>
        <w:autoSpaceDE w:val="0"/>
        <w:autoSpaceDN w:val="0"/>
        <w:adjustRightInd w:val="0"/>
        <w:rPr>
          <w:rFonts w:asciiTheme="minorHAnsi" w:hAnsiTheme="minorHAnsi" w:cstheme="minorHAnsi"/>
          <w:sz w:val="22"/>
          <w:szCs w:val="22"/>
        </w:rPr>
      </w:pPr>
      <w:r w:rsidRPr="000C47BB">
        <w:rPr>
          <w:rFonts w:asciiTheme="minorHAnsi" w:hAnsiTheme="minorHAnsi" w:cstheme="minorHAnsi"/>
          <w:sz w:val="22"/>
          <w:szCs w:val="22"/>
        </w:rPr>
        <w:t xml:space="preserve">Desarrollan también un importante trabajo en estudios de grabación, como músicos sesionistas, para proyectos que precisan esta instrumentación. </w:t>
      </w:r>
    </w:p>
    <w:p w:rsidR="000C47BB" w:rsidRPr="000C47BB" w:rsidRDefault="000C47BB" w:rsidP="000C47BB">
      <w:pPr>
        <w:widowControl w:val="0"/>
        <w:autoSpaceDE w:val="0"/>
        <w:autoSpaceDN w:val="0"/>
        <w:adjustRightInd w:val="0"/>
        <w:rPr>
          <w:rFonts w:asciiTheme="minorHAnsi" w:hAnsiTheme="minorHAnsi" w:cstheme="minorHAnsi"/>
          <w:sz w:val="22"/>
          <w:szCs w:val="22"/>
        </w:rPr>
      </w:pPr>
    </w:p>
    <w:p w:rsidR="00AC0C2B" w:rsidRDefault="000C47BB">
      <w:pPr>
        <w:widowControl w:val="0"/>
        <w:autoSpaceDE w:val="0"/>
        <w:autoSpaceDN w:val="0"/>
        <w:adjustRightInd w:val="0"/>
        <w:rPr>
          <w:rFonts w:asciiTheme="minorHAnsi" w:hAnsiTheme="minorHAnsi" w:cstheme="minorHAnsi"/>
          <w:sz w:val="22"/>
          <w:szCs w:val="22"/>
        </w:rPr>
      </w:pPr>
      <w:r w:rsidRPr="000C47BB">
        <w:rPr>
          <w:rFonts w:asciiTheme="minorHAnsi" w:hAnsiTheme="minorHAnsi" w:cstheme="minorHAnsi"/>
          <w:sz w:val="22"/>
          <w:szCs w:val="22"/>
        </w:rPr>
        <w:t>El Mayo de 2021 editan su segundo trabajo discográfico dedicado a difundir música del compositor rosarino Ezequiel Diz. Este segundo material cuenta con la participación del bandoneonista Daniel Binelli y el fagotista Fabián Contreras. El mismo se edita en Mayo del 2022 en formato Vinilo.</w:t>
      </w:r>
    </w:p>
    <w:p w:rsidR="00161999" w:rsidRDefault="00161999">
      <w:pPr>
        <w:widowControl w:val="0"/>
        <w:autoSpaceDE w:val="0"/>
        <w:autoSpaceDN w:val="0"/>
        <w:adjustRightInd w:val="0"/>
        <w:rPr>
          <w:rFonts w:asciiTheme="minorHAnsi" w:hAnsiTheme="minorHAnsi" w:cstheme="minorHAnsi"/>
          <w:sz w:val="22"/>
          <w:szCs w:val="22"/>
        </w:rPr>
      </w:pPr>
    </w:p>
    <w:p w:rsidR="00671FD5" w:rsidRPr="00CF6922" w:rsidRDefault="00671FD5" w:rsidP="00671FD5">
      <w:pPr>
        <w:widowControl w:val="0"/>
        <w:autoSpaceDE w:val="0"/>
        <w:autoSpaceDN w:val="0"/>
        <w:adjustRightInd w:val="0"/>
        <w:rPr>
          <w:rFonts w:asciiTheme="minorHAnsi" w:hAnsiTheme="minorHAnsi" w:cstheme="minorHAnsi"/>
          <w:b/>
          <w:bCs/>
          <w:sz w:val="22"/>
          <w:szCs w:val="22"/>
        </w:rPr>
      </w:pPr>
      <w:r w:rsidRPr="00CF6922">
        <w:rPr>
          <w:rFonts w:asciiTheme="minorHAnsi" w:hAnsiTheme="minorHAnsi" w:cstheme="minorHAnsi"/>
          <w:b/>
          <w:bCs/>
          <w:sz w:val="22"/>
          <w:szCs w:val="22"/>
        </w:rPr>
        <w:t>PUNTOAR</w:t>
      </w:r>
    </w:p>
    <w:p w:rsidR="00671FD5" w:rsidRPr="00671FD5" w:rsidRDefault="00671FD5" w:rsidP="00AE7E5A">
      <w:pPr>
        <w:widowControl w:val="0"/>
        <w:autoSpaceDE w:val="0"/>
        <w:autoSpaceDN w:val="0"/>
        <w:adjustRightInd w:val="0"/>
        <w:jc w:val="both"/>
        <w:rPr>
          <w:rFonts w:asciiTheme="minorHAnsi" w:hAnsiTheme="minorHAnsi" w:cstheme="minorHAnsi"/>
          <w:sz w:val="22"/>
          <w:szCs w:val="22"/>
        </w:rPr>
      </w:pPr>
      <w:r w:rsidRPr="00671FD5">
        <w:rPr>
          <w:rFonts w:asciiTheme="minorHAnsi" w:hAnsiTheme="minorHAnsi" w:cstheme="minorHAnsi"/>
          <w:sz w:val="22"/>
          <w:szCs w:val="22"/>
        </w:rPr>
        <w:t>Nace en 2013 con el propósito de divulgar el repertorio de cámara de autores nacionales contemporáneos. Su particular formación (vibrafón, clarinete, guitarra y contrabajo) hace que su repertorio esté integrado principalmente por arreglos.</w:t>
      </w:r>
    </w:p>
    <w:p w:rsidR="00671FD5" w:rsidRPr="00671FD5" w:rsidRDefault="00671FD5" w:rsidP="00AE7E5A">
      <w:pPr>
        <w:widowControl w:val="0"/>
        <w:autoSpaceDE w:val="0"/>
        <w:autoSpaceDN w:val="0"/>
        <w:adjustRightInd w:val="0"/>
        <w:jc w:val="both"/>
        <w:rPr>
          <w:rFonts w:asciiTheme="minorHAnsi" w:hAnsiTheme="minorHAnsi" w:cstheme="minorHAnsi"/>
          <w:sz w:val="22"/>
          <w:szCs w:val="22"/>
        </w:rPr>
      </w:pPr>
      <w:r w:rsidRPr="00671FD5">
        <w:rPr>
          <w:rFonts w:asciiTheme="minorHAnsi" w:hAnsiTheme="minorHAnsi" w:cstheme="minorHAnsi"/>
          <w:sz w:val="22"/>
          <w:szCs w:val="22"/>
        </w:rPr>
        <w:t>Desde su primera presentación, invita a la artista plástica Carola Reboredo a trabajar conjuntamente logrando una manera de presentar el concierto íntima y amena.</w:t>
      </w:r>
    </w:p>
    <w:p w:rsidR="00671FD5" w:rsidRPr="00671FD5" w:rsidRDefault="00671FD5" w:rsidP="00AE7E5A">
      <w:pPr>
        <w:widowControl w:val="0"/>
        <w:autoSpaceDE w:val="0"/>
        <w:autoSpaceDN w:val="0"/>
        <w:adjustRightInd w:val="0"/>
        <w:jc w:val="both"/>
        <w:rPr>
          <w:rFonts w:asciiTheme="minorHAnsi" w:hAnsiTheme="minorHAnsi" w:cstheme="minorHAnsi"/>
          <w:sz w:val="22"/>
          <w:szCs w:val="22"/>
        </w:rPr>
      </w:pPr>
      <w:r w:rsidRPr="00671FD5">
        <w:rPr>
          <w:rFonts w:asciiTheme="minorHAnsi" w:hAnsiTheme="minorHAnsi" w:cstheme="minorHAnsi"/>
          <w:sz w:val="22"/>
          <w:szCs w:val="22"/>
        </w:rPr>
        <w:t>Está integrado por</w:t>
      </w:r>
    </w:p>
    <w:p w:rsidR="00AC7DD9" w:rsidRDefault="00671FD5" w:rsidP="00AE7E5A">
      <w:pPr>
        <w:widowControl w:val="0"/>
        <w:autoSpaceDE w:val="0"/>
        <w:autoSpaceDN w:val="0"/>
        <w:adjustRightInd w:val="0"/>
        <w:jc w:val="both"/>
        <w:rPr>
          <w:rFonts w:asciiTheme="minorHAnsi" w:hAnsiTheme="minorHAnsi" w:cstheme="minorHAnsi"/>
          <w:sz w:val="22"/>
          <w:szCs w:val="22"/>
        </w:rPr>
      </w:pPr>
      <w:r w:rsidRPr="00671FD5">
        <w:rPr>
          <w:rFonts w:asciiTheme="minorHAnsi" w:hAnsiTheme="minorHAnsi" w:cstheme="minorHAnsi"/>
          <w:sz w:val="22"/>
          <w:szCs w:val="22"/>
        </w:rPr>
        <w:t xml:space="preserve">Aníbal Borzone en vibrafón (egresado del Conservatorio Provincial Félix T. Garzón de Córdoba, Argentina, donde obtiene el premio al “Mejor promedio” y “Medalla de Oro” al mejor instrumentista de la promoción. Primer premio en el concurso sudamericano de marimbistas en Campinas, Brasil, en el año 2003. Realiza giras y conciertos a dúo con la marimbista Keiko Kotoku en México, con quién graba el CD ”Departures”. Dicta cursos; conciertos como solista y acompañado de Orquestas en la mayoría de las ciudades argentinas, como así también en Perú, Brasil, México, Chile, Paraguay, España </w:t>
      </w:r>
      <w:r w:rsidRPr="00671FD5">
        <w:rPr>
          <w:rFonts w:asciiTheme="minorHAnsi" w:hAnsiTheme="minorHAnsi" w:cstheme="minorHAnsi"/>
          <w:sz w:val="22"/>
          <w:szCs w:val="22"/>
        </w:rPr>
        <w:lastRenderedPageBreak/>
        <w:t>y Estados Unidos. Realiza una intensa actividad en Música de Cámara con diversas formaciones, Dirección de Ensamble de Percusión y es Timbal Solista de la Orquesta Sinfónica y Banda Sinfónica de Córdoba); Nicolás Panatteri en clarinete (egresó del Conservatorio “Félix T. Garzón” y completó su Maestría con especialidad en Prácticas Interpretativas de la música de los siglos XX y XXI, en la Universidad Federal de Rio Grande do Norte (UFRN), de Natal, Brasil. Integró la Orquesta de Vientos de IYWOP 99 (International Youth Wind Orchestra Project 1999), realizado en Schladming, Austria. Se ha presentado como solista con la VHS-Orchester (Volkshochschule Orchester) en Karlsruhe (Alemania), con la Banda de la Municipalidad de Villa Carlos Paz y con la Banda Sinfónica de la Provincia de Córdoba. Es profesor de Clarinete en el Conservatorio Superior de Música Luis Gianneo, de Cruz del Eje y en Collegium. Miembro estable de la Banda Sinfónica de la Provincia de Córdoba); Néstor Alderete en guitarra y arreglos (Licenciado en Composición Musical por la UNC. Estudió guitarra con Francisco Barroso y Pablo De Giusto, integrando diversas agrupaciones de cámara, entre ellas el Conjunto de Instrumentos Antiguos del Instituto Goethe de Córdoba. Escribió y arregló música incidental para teatro y danza, así como piezas para diversas formaciones instrumentales de cámara y sinfónicas, particularmente orquestas de vientos. Sus piezas y arreglos han sido ejecutadas por prestigiosas bandas y orquestas de Latinoamérica, Europa y China. Ha trabajado con solistas como Rodolfo Mederos, Javier Girotto, Pablo Ziegler y Egberto Gismonti, entre otros. Se desempeñó como profesor titular de la cátedra de Instrumentación y Orquestación de la carrera de Composición Musical de la Universidad Nacional de Córdoba (2007-2012). Integra, además, el staff de la Orquesta Sinfónica de Córdoba y la Banda Sinfónica de la Provincia de Córdoba) y Mauricio Diez en contrabajo (Culmina sus estudios en el Conservatorio Felix T. Garzón y a partir del año 2010 perfecciona los mismos en la Universidad Nacional de Lanús, cursando la Licenciatura en Orquesta de Cámara y Sinfónica. En el ámbito de la música de cámara ha tomado clases con Paul Biss, Ovanir Buosi, Rafael Gintoli y Alicia Belleville. Actualmente continúa sus estudios con el maestro Elian Ortíz Cárdenas en la ciudad de Buenos Aires. Integra la Banda Sinfónica Municipal de la Ciudad de Córdoba y forma parte de la Orquesta Sinfónica de la Universidad Nacional de Córdoba y Orquesta Barroca del Suquía. Desde 2019 es solista del instrumento de la Banda Sinfónica de la Provincia de Córdoba).</w:t>
      </w:r>
    </w:p>
    <w:p w:rsidR="00A637D8" w:rsidRDefault="00A637D8" w:rsidP="00AE7E5A">
      <w:pPr>
        <w:widowControl w:val="0"/>
        <w:autoSpaceDE w:val="0"/>
        <w:autoSpaceDN w:val="0"/>
        <w:adjustRightInd w:val="0"/>
        <w:jc w:val="both"/>
        <w:rPr>
          <w:rFonts w:asciiTheme="minorHAnsi" w:hAnsiTheme="minorHAnsi" w:cstheme="minorHAnsi"/>
          <w:sz w:val="22"/>
          <w:szCs w:val="22"/>
        </w:rPr>
      </w:pPr>
    </w:p>
    <w:p w:rsidR="00A637D8" w:rsidRDefault="00A637D8" w:rsidP="00A637D8">
      <w:pPr>
        <w:widowControl w:val="0"/>
        <w:autoSpaceDE w:val="0"/>
        <w:autoSpaceDN w:val="0"/>
        <w:adjustRightInd w:val="0"/>
        <w:jc w:val="both"/>
        <w:rPr>
          <w:rFonts w:asciiTheme="minorHAnsi" w:hAnsiTheme="minorHAnsi" w:cstheme="minorHAnsi"/>
          <w:b/>
          <w:bCs/>
          <w:sz w:val="22"/>
          <w:szCs w:val="22"/>
        </w:rPr>
      </w:pPr>
      <w:r w:rsidRPr="00E142FF">
        <w:rPr>
          <w:rFonts w:asciiTheme="minorHAnsi" w:hAnsiTheme="minorHAnsi" w:cstheme="minorHAnsi"/>
          <w:b/>
          <w:bCs/>
          <w:sz w:val="22"/>
          <w:szCs w:val="22"/>
        </w:rPr>
        <w:t>Auspician  el ciclo “Sábados Culturales: MONSERRAT EN CONCIERTO”:</w:t>
      </w:r>
    </w:p>
    <w:p w:rsidR="00B26E53" w:rsidRPr="00E142FF" w:rsidRDefault="00B26E53" w:rsidP="00A637D8">
      <w:pPr>
        <w:widowControl w:val="0"/>
        <w:autoSpaceDE w:val="0"/>
        <w:autoSpaceDN w:val="0"/>
        <w:adjustRightInd w:val="0"/>
        <w:jc w:val="both"/>
        <w:rPr>
          <w:rFonts w:asciiTheme="minorHAnsi" w:hAnsiTheme="minorHAnsi" w:cstheme="minorHAnsi"/>
          <w:b/>
          <w:bCs/>
          <w:sz w:val="22"/>
          <w:szCs w:val="22"/>
        </w:rPr>
      </w:pPr>
    </w:p>
    <w:p w:rsidR="00A637D8" w:rsidRPr="00E142FF" w:rsidRDefault="00A637D8" w:rsidP="00A637D8">
      <w:pPr>
        <w:widowControl w:val="0"/>
        <w:autoSpaceDE w:val="0"/>
        <w:autoSpaceDN w:val="0"/>
        <w:adjustRightInd w:val="0"/>
        <w:jc w:val="both"/>
        <w:rPr>
          <w:rFonts w:asciiTheme="minorHAnsi" w:hAnsiTheme="minorHAnsi" w:cstheme="minorHAnsi"/>
          <w:b/>
          <w:bCs/>
          <w:sz w:val="22"/>
          <w:szCs w:val="22"/>
        </w:rPr>
      </w:pPr>
      <w:r w:rsidRPr="00E142FF">
        <w:rPr>
          <w:rFonts w:asciiTheme="minorHAnsi" w:hAnsiTheme="minorHAnsi" w:cstheme="minorHAnsi"/>
          <w:b/>
          <w:bCs/>
          <w:sz w:val="22"/>
          <w:szCs w:val="22"/>
        </w:rPr>
        <w:t xml:space="preserve">BANCO ROELA S.A. </w:t>
      </w:r>
    </w:p>
    <w:p w:rsidR="00A637D8" w:rsidRDefault="00A637D8" w:rsidP="00AE7E5A">
      <w:pPr>
        <w:widowControl w:val="0"/>
        <w:autoSpaceDE w:val="0"/>
        <w:autoSpaceDN w:val="0"/>
        <w:adjustRightInd w:val="0"/>
        <w:jc w:val="both"/>
        <w:rPr>
          <w:rFonts w:asciiTheme="minorHAnsi" w:hAnsiTheme="minorHAnsi" w:cstheme="minorHAnsi"/>
          <w:b/>
          <w:bCs/>
          <w:sz w:val="22"/>
          <w:szCs w:val="22"/>
        </w:rPr>
      </w:pPr>
      <w:r w:rsidRPr="00E142FF">
        <w:rPr>
          <w:rFonts w:asciiTheme="minorHAnsi" w:hAnsiTheme="minorHAnsi" w:cstheme="minorHAnsi"/>
          <w:b/>
          <w:bCs/>
          <w:sz w:val="22"/>
          <w:szCs w:val="22"/>
        </w:rPr>
        <w:t>Colegio Nacional de Monserrat</w:t>
      </w:r>
    </w:p>
    <w:p w:rsidR="00CE1B5C" w:rsidRPr="00E142FF" w:rsidRDefault="00B26E53" w:rsidP="00AE7E5A">
      <w:pPr>
        <w:widowControl w:val="0"/>
        <w:autoSpaceDE w:val="0"/>
        <w:autoSpaceDN w:val="0"/>
        <w:adjustRightInd w:val="0"/>
        <w:jc w:val="both"/>
        <w:rPr>
          <w:rFonts w:asciiTheme="minorHAnsi" w:hAnsiTheme="minorHAnsi" w:cstheme="minorHAnsi"/>
          <w:b/>
          <w:bCs/>
          <w:sz w:val="22"/>
          <w:szCs w:val="22"/>
        </w:rPr>
      </w:pPr>
      <w:r>
        <w:rPr>
          <w:rFonts w:asciiTheme="minorHAnsi" w:hAnsiTheme="minorHAnsi" w:cstheme="minorHAnsi"/>
          <w:b/>
          <w:bCs/>
          <w:sz w:val="22"/>
          <w:szCs w:val="22"/>
        </w:rPr>
        <w:t xml:space="preserve">Clásica Córdoba </w:t>
      </w:r>
    </w:p>
    <w:sectPr w:rsidR="00CE1B5C" w:rsidRPr="00E142FF" w:rsidSect="00F273E2">
      <w:pgSz w:w="11906" w:h="16838"/>
      <w:pgMar w:top="1417" w:right="1274" w:bottom="426" w:left="1418"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02FF" w:usb1="4000ACFF" w:usb2="00000001" w:usb3="00000000" w:csb0="0000019F" w:csb1="00000000"/>
  </w:font>
  <w:font w:name="Times New Roman">
    <w:altName w:val="Arial"/>
    <w:panose1 w:val="02020603050405020304"/>
    <w:charset w:val="00"/>
    <w:family w:val="roman"/>
    <w:pitch w:val="variable"/>
    <w:sig w:usb0="00000000"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3"/>
  <w:proofState w:spelling="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F71CF"/>
    <w:rsid w:val="0001417B"/>
    <w:rsid w:val="00021BAC"/>
    <w:rsid w:val="0004371F"/>
    <w:rsid w:val="000445D7"/>
    <w:rsid w:val="000C47BB"/>
    <w:rsid w:val="000C5339"/>
    <w:rsid w:val="000E40AF"/>
    <w:rsid w:val="001262E0"/>
    <w:rsid w:val="00161999"/>
    <w:rsid w:val="00163163"/>
    <w:rsid w:val="0016512C"/>
    <w:rsid w:val="00177245"/>
    <w:rsid w:val="001D691F"/>
    <w:rsid w:val="001F41D9"/>
    <w:rsid w:val="00275053"/>
    <w:rsid w:val="002979D6"/>
    <w:rsid w:val="003146AC"/>
    <w:rsid w:val="003311FD"/>
    <w:rsid w:val="00341696"/>
    <w:rsid w:val="003462E5"/>
    <w:rsid w:val="0036420C"/>
    <w:rsid w:val="003824F4"/>
    <w:rsid w:val="00387179"/>
    <w:rsid w:val="00391301"/>
    <w:rsid w:val="003A6F27"/>
    <w:rsid w:val="003B7702"/>
    <w:rsid w:val="003D2220"/>
    <w:rsid w:val="003D488E"/>
    <w:rsid w:val="003F6C15"/>
    <w:rsid w:val="00400EB2"/>
    <w:rsid w:val="00422290"/>
    <w:rsid w:val="004600B6"/>
    <w:rsid w:val="004E330F"/>
    <w:rsid w:val="00510B6E"/>
    <w:rsid w:val="00515CC7"/>
    <w:rsid w:val="00561229"/>
    <w:rsid w:val="00567E12"/>
    <w:rsid w:val="00577516"/>
    <w:rsid w:val="00582AEC"/>
    <w:rsid w:val="00586F50"/>
    <w:rsid w:val="005D21DE"/>
    <w:rsid w:val="005E3411"/>
    <w:rsid w:val="005F3C2D"/>
    <w:rsid w:val="00644E6A"/>
    <w:rsid w:val="00651898"/>
    <w:rsid w:val="00654029"/>
    <w:rsid w:val="006620DC"/>
    <w:rsid w:val="006626D6"/>
    <w:rsid w:val="00671FD5"/>
    <w:rsid w:val="006E0134"/>
    <w:rsid w:val="006E574C"/>
    <w:rsid w:val="0070782D"/>
    <w:rsid w:val="00716C11"/>
    <w:rsid w:val="00721885"/>
    <w:rsid w:val="00722985"/>
    <w:rsid w:val="00761DDA"/>
    <w:rsid w:val="00774F5C"/>
    <w:rsid w:val="00775139"/>
    <w:rsid w:val="0078139E"/>
    <w:rsid w:val="007E5E87"/>
    <w:rsid w:val="00804B88"/>
    <w:rsid w:val="008211BF"/>
    <w:rsid w:val="0082714D"/>
    <w:rsid w:val="00847D75"/>
    <w:rsid w:val="008A0994"/>
    <w:rsid w:val="008E7D0B"/>
    <w:rsid w:val="009119DA"/>
    <w:rsid w:val="00942C3A"/>
    <w:rsid w:val="00952E0C"/>
    <w:rsid w:val="009632B2"/>
    <w:rsid w:val="00974C5A"/>
    <w:rsid w:val="00981AF6"/>
    <w:rsid w:val="009929AE"/>
    <w:rsid w:val="009B6B1B"/>
    <w:rsid w:val="009D48EE"/>
    <w:rsid w:val="00A051A9"/>
    <w:rsid w:val="00A2459E"/>
    <w:rsid w:val="00A637C9"/>
    <w:rsid w:val="00A637D8"/>
    <w:rsid w:val="00AC0C2B"/>
    <w:rsid w:val="00AC7DD9"/>
    <w:rsid w:val="00AE582B"/>
    <w:rsid w:val="00AE7E5A"/>
    <w:rsid w:val="00B046C4"/>
    <w:rsid w:val="00B26E53"/>
    <w:rsid w:val="00B7508D"/>
    <w:rsid w:val="00B84407"/>
    <w:rsid w:val="00B9693E"/>
    <w:rsid w:val="00BD2DF4"/>
    <w:rsid w:val="00BF385B"/>
    <w:rsid w:val="00C077A2"/>
    <w:rsid w:val="00C61D77"/>
    <w:rsid w:val="00C64423"/>
    <w:rsid w:val="00C75FB4"/>
    <w:rsid w:val="00CD1D30"/>
    <w:rsid w:val="00CE1B5C"/>
    <w:rsid w:val="00CE7CC6"/>
    <w:rsid w:val="00CF6922"/>
    <w:rsid w:val="00D15608"/>
    <w:rsid w:val="00D20481"/>
    <w:rsid w:val="00D21ED8"/>
    <w:rsid w:val="00D25130"/>
    <w:rsid w:val="00D46909"/>
    <w:rsid w:val="00D7575E"/>
    <w:rsid w:val="00DB0EB3"/>
    <w:rsid w:val="00DB1196"/>
    <w:rsid w:val="00DB1B3B"/>
    <w:rsid w:val="00DD3CC0"/>
    <w:rsid w:val="00DE79D8"/>
    <w:rsid w:val="00DF154A"/>
    <w:rsid w:val="00E142FF"/>
    <w:rsid w:val="00E53C7F"/>
    <w:rsid w:val="00EB1F65"/>
    <w:rsid w:val="00EC2E5E"/>
    <w:rsid w:val="00EC582F"/>
    <w:rsid w:val="00ED1680"/>
    <w:rsid w:val="00ED2D6A"/>
    <w:rsid w:val="00EE6793"/>
    <w:rsid w:val="00EF71CF"/>
    <w:rsid w:val="00F05B70"/>
    <w:rsid w:val="00F322DD"/>
    <w:rsid w:val="00F604A7"/>
    <w:rsid w:val="00F6632A"/>
    <w:rsid w:val="00F7000B"/>
    <w:rsid w:val="00F74B67"/>
    <w:rsid w:val="00F929C1"/>
    <w:rsid w:val="00FD5D3E"/>
    <w:rsid w:val="00FF0196"/>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5:docId w15:val="{DE932F1A-EB21-0047-9B9A-6E1D61F44B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A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F71CF"/>
    <w:pPr>
      <w:spacing w:after="0" w:line="240" w:lineRule="auto"/>
    </w:pPr>
    <w:rPr>
      <w:rFonts w:ascii="Times New Roman" w:eastAsia="Times New Roman" w:hAnsi="Times New Roman" w:cs="Times New Roman"/>
      <w:sz w:val="24"/>
      <w:szCs w:val="24"/>
      <w:lang w:eastAsia="es-E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F71CF"/>
    <w:rPr>
      <w:color w:val="0000FF" w:themeColor="hyperlink"/>
      <w:u w:val="single"/>
    </w:rPr>
  </w:style>
  <w:style w:type="paragraph" w:styleId="BalloonText">
    <w:name w:val="Balloon Text"/>
    <w:basedOn w:val="Normal"/>
    <w:link w:val="BalloonTextChar"/>
    <w:uiPriority w:val="99"/>
    <w:semiHidden/>
    <w:unhideWhenUsed/>
    <w:rsid w:val="00EF71CF"/>
    <w:rPr>
      <w:rFonts w:ascii="Tahoma" w:hAnsi="Tahoma" w:cs="Tahoma"/>
      <w:sz w:val="16"/>
      <w:szCs w:val="16"/>
    </w:rPr>
  </w:style>
  <w:style w:type="character" w:customStyle="1" w:styleId="BalloonTextChar">
    <w:name w:val="Balloon Text Char"/>
    <w:basedOn w:val="DefaultParagraphFont"/>
    <w:link w:val="BalloonText"/>
    <w:uiPriority w:val="99"/>
    <w:semiHidden/>
    <w:rsid w:val="00EF71CF"/>
    <w:rPr>
      <w:rFonts w:ascii="Tahoma" w:eastAsia="Times New Roman" w:hAnsi="Tahoma" w:cs="Tahoma"/>
      <w:sz w:val="16"/>
      <w:szCs w:val="16"/>
      <w:lang w:eastAsia="es-ES"/>
    </w:rPr>
  </w:style>
  <w:style w:type="paragraph" w:customStyle="1" w:styleId="CuerpoA">
    <w:name w:val="Cuerpo A"/>
    <w:rsid w:val="00AC0C2B"/>
    <w:pPr>
      <w:pBdr>
        <w:top w:val="nil"/>
        <w:left w:val="nil"/>
        <w:bottom w:val="nil"/>
        <w:right w:val="nil"/>
        <w:between w:val="nil"/>
        <w:bar w:val="nil"/>
      </w:pBdr>
      <w:suppressAutoHyphens/>
      <w:spacing w:after="0" w:line="240" w:lineRule="auto"/>
    </w:pPr>
    <w:rPr>
      <w:rFonts w:ascii="Times New Roman" w:eastAsia="Arial Unicode MS" w:hAnsi="Times New Roman" w:cs="Arial Unicode MS"/>
      <w:color w:val="000000"/>
      <w:sz w:val="24"/>
      <w:szCs w:val="24"/>
      <w:u w:color="000000"/>
      <w:bdr w:val="nil"/>
      <w:lang w:val="it-IT" w:eastAsia="es-AR"/>
    </w:rPr>
  </w:style>
  <w:style w:type="character" w:customStyle="1" w:styleId="Ninguno">
    <w:name w:val="Ninguno"/>
    <w:rsid w:val="00AC0C2B"/>
    <w:rPr>
      <w:lang w:val="it-IT"/>
    </w:rPr>
  </w:style>
  <w:style w:type="paragraph" w:styleId="BodyText">
    <w:name w:val="Body Text"/>
    <w:link w:val="BodyTextChar"/>
    <w:rsid w:val="00AC0C2B"/>
    <w:pPr>
      <w:pBdr>
        <w:top w:val="nil"/>
        <w:left w:val="nil"/>
        <w:bottom w:val="nil"/>
        <w:right w:val="nil"/>
        <w:between w:val="nil"/>
        <w:bar w:val="nil"/>
      </w:pBdr>
      <w:suppressAutoHyphens/>
      <w:spacing w:after="120" w:line="240" w:lineRule="auto"/>
    </w:pPr>
    <w:rPr>
      <w:rFonts w:ascii="Times New Roman" w:eastAsia="Times New Roman" w:hAnsi="Times New Roman" w:cs="Times New Roman"/>
      <w:color w:val="000000"/>
      <w:sz w:val="24"/>
      <w:szCs w:val="24"/>
      <w:u w:color="000000"/>
      <w:bdr w:val="nil"/>
      <w:lang w:val="es-ES_tradnl" w:eastAsia="es-AR"/>
    </w:rPr>
  </w:style>
  <w:style w:type="character" w:customStyle="1" w:styleId="BodyTextChar">
    <w:name w:val="Body Text Char"/>
    <w:basedOn w:val="DefaultParagraphFont"/>
    <w:link w:val="BodyText"/>
    <w:rsid w:val="00AC0C2B"/>
    <w:rPr>
      <w:rFonts w:ascii="Times New Roman" w:eastAsia="Times New Roman" w:hAnsi="Times New Roman" w:cs="Times New Roman"/>
      <w:color w:val="000000"/>
      <w:sz w:val="24"/>
      <w:szCs w:val="24"/>
      <w:u w:color="000000"/>
      <w:bdr w:val="nil"/>
      <w:lang w:val="es-ES_tradnl" w:eastAsia="es-AR"/>
    </w:rPr>
  </w:style>
  <w:style w:type="character" w:styleId="UnresolvedMention">
    <w:name w:val="Unresolved Mention"/>
    <w:basedOn w:val="DefaultParagraphFont"/>
    <w:uiPriority w:val="99"/>
    <w:semiHidden/>
    <w:unhideWhenUsed/>
    <w:rsid w:val="00774F5C"/>
    <w:rPr>
      <w:color w:val="605E5C"/>
      <w:shd w:val="clear" w:color="auto" w:fill="E1DFDD"/>
    </w:rPr>
  </w:style>
  <w:style w:type="character" w:styleId="FollowedHyperlink">
    <w:name w:val="FollowedHyperlink"/>
    <w:basedOn w:val="DefaultParagraphFont"/>
    <w:uiPriority w:val="99"/>
    <w:semiHidden/>
    <w:unhideWhenUsed/>
    <w:rsid w:val="00C077A2"/>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yperlink" Target="https://mixturas.eventbrite.com.ar" TargetMode="Externa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png"/><Relationship Id="rId5" Type="http://schemas.openxmlformats.org/officeDocument/2006/relationships/oleObject" Target="embeddings/oleObject1.bin"/><Relationship Id="rId4" Type="http://schemas.openxmlformats.org/officeDocument/2006/relationships/image" Target="media/image1.wmf"/><Relationship Id="rId9"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1474</Words>
  <Characters>8407</Characters>
  <Application>Microsoft Office Word</Application>
  <DocSecurity>0</DocSecurity>
  <Lines>70</Lines>
  <Paragraphs>19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9862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hcarrara1@icloud.com</cp:lastModifiedBy>
  <cp:revision>2</cp:revision>
  <cp:lastPrinted>2022-05-25T18:29:00Z</cp:lastPrinted>
  <dcterms:created xsi:type="dcterms:W3CDTF">2022-05-25T21:26:00Z</dcterms:created>
  <dcterms:modified xsi:type="dcterms:W3CDTF">2022-05-25T21:26:00Z</dcterms:modified>
</cp:coreProperties>
</file>