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1A" w:rsidRPr="00102106" w:rsidRDefault="0078681A" w:rsidP="0078681A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102106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Ciclo de Conciertos 20</w:t>
      </w:r>
      <w:r w:rsidR="00FC21AB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1.35pt;margin-top:-24.2pt;width:202pt;height:52.75pt;z-index:251659264;mso-position-horizontal-relative:margin;mso-position-vertical-relative:margin" o:allowincell="f">
            <v:imagedata r:id="rId8" o:title=""/>
            <w10:wrap type="topAndBottom" anchorx="margin" anchory="margin"/>
          </v:shape>
          <o:OLEObject Type="Embed" ProgID="CDraw5" ShapeID="_x0000_s1026" DrawAspect="Content" ObjectID="_1711527397" r:id="rId9"/>
        </w:pict>
      </w:r>
      <w:r>
        <w:rPr>
          <w:rFonts w:ascii="Arial" w:eastAsia="Times New Roman" w:hAnsi="Arial" w:cs="Arial"/>
          <w:color w:val="000000"/>
          <w:sz w:val="26"/>
          <w:szCs w:val="26"/>
          <w:lang w:eastAsia="es-ES"/>
        </w:rPr>
        <w:t>22</w:t>
      </w:r>
    </w:p>
    <w:p w:rsidR="0078681A" w:rsidRPr="00102106" w:rsidRDefault="0078681A" w:rsidP="0078681A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4"/>
          <w:szCs w:val="26"/>
          <w:lang w:eastAsia="es-ES"/>
        </w:rPr>
      </w:pPr>
    </w:p>
    <w:p w:rsidR="0078681A" w:rsidRPr="00491DD8" w:rsidRDefault="0078681A" w:rsidP="0078681A">
      <w:pPr>
        <w:spacing w:after="100"/>
        <w:jc w:val="center"/>
        <w:rPr>
          <w:rFonts w:eastAsia="Times New Roman" w:cstheme="minorHAnsi"/>
          <w:b/>
          <w:bCs/>
          <w:sz w:val="44"/>
          <w:szCs w:val="32"/>
          <w:lang w:eastAsia="es-ES"/>
        </w:rPr>
      </w:pPr>
      <w:r w:rsidRPr="00491DD8">
        <w:rPr>
          <w:rFonts w:eastAsia="Times New Roman" w:cstheme="minorHAnsi"/>
          <w:b/>
          <w:bCs/>
          <w:sz w:val="44"/>
          <w:szCs w:val="32"/>
          <w:shd w:val="clear" w:color="auto" w:fill="FFFFFF"/>
          <w:lang w:eastAsia="es-ES"/>
        </w:rPr>
        <w:t>CAMERATA BARILOCHE</w:t>
      </w:r>
    </w:p>
    <w:p w:rsidR="0078681A" w:rsidRPr="00102106" w:rsidRDefault="0078681A" w:rsidP="0078681A">
      <w:pPr>
        <w:spacing w:after="0"/>
        <w:jc w:val="center"/>
        <w:rPr>
          <w:rFonts w:eastAsia="Times New Roman" w:cstheme="minorHAnsi"/>
          <w:b/>
          <w:bCs/>
          <w:color w:val="0D0D0D"/>
          <w:sz w:val="36"/>
          <w:lang w:eastAsia="es-ES"/>
        </w:rPr>
      </w:pPr>
      <w:r w:rsidRPr="00102106">
        <w:rPr>
          <w:rFonts w:eastAsia="Times New Roman" w:cstheme="minorHAnsi"/>
          <w:b/>
          <w:bCs/>
          <w:color w:val="0D0D0D"/>
          <w:sz w:val="36"/>
          <w:lang w:eastAsia="es-ES"/>
        </w:rPr>
        <w:t xml:space="preserve">Teatro </w:t>
      </w:r>
      <w:r>
        <w:rPr>
          <w:rFonts w:eastAsia="Times New Roman" w:cstheme="minorHAnsi"/>
          <w:b/>
          <w:bCs/>
          <w:color w:val="0D0D0D"/>
          <w:sz w:val="36"/>
          <w:lang w:eastAsia="es-ES"/>
        </w:rPr>
        <w:t>del Libertador</w:t>
      </w:r>
    </w:p>
    <w:p w:rsidR="0078681A" w:rsidRPr="00E91A22" w:rsidRDefault="0078681A" w:rsidP="0078681A">
      <w:pPr>
        <w:spacing w:after="0"/>
        <w:jc w:val="center"/>
        <w:rPr>
          <w:rFonts w:eastAsia="Times New Roman" w:cstheme="minorHAnsi"/>
          <w:b/>
          <w:bCs/>
          <w:color w:val="0D0D0D"/>
          <w:sz w:val="14"/>
          <w:szCs w:val="12"/>
          <w:lang w:eastAsia="es-ES"/>
        </w:rPr>
      </w:pPr>
      <w:r w:rsidRPr="00E91A22">
        <w:rPr>
          <w:rFonts w:eastAsia="Times New Roman" w:cstheme="minorHAnsi"/>
          <w:b/>
          <w:bCs/>
          <w:color w:val="0D0D0D"/>
          <w:sz w:val="24"/>
          <w:lang w:eastAsia="es-ES"/>
        </w:rPr>
        <w:t>Viernes 6 de Mayo – 20 h</w:t>
      </w:r>
    </w:p>
    <w:p w:rsidR="0078681A" w:rsidRPr="00102106" w:rsidRDefault="0078681A" w:rsidP="0078681A">
      <w:pPr>
        <w:spacing w:after="0" w:line="240" w:lineRule="auto"/>
        <w:jc w:val="center"/>
        <w:rPr>
          <w:rFonts w:eastAsia="Times New Roman" w:cstheme="minorHAnsi"/>
          <w:b/>
          <w:bCs/>
          <w:color w:val="0D0D0D"/>
          <w:lang w:eastAsia="es-ES"/>
        </w:rPr>
      </w:pPr>
      <w:r w:rsidRPr="00102106">
        <w:rPr>
          <w:rFonts w:eastAsia="Times New Roman" w:cstheme="minorHAnsi"/>
          <w:b/>
          <w:bCs/>
          <w:noProof/>
          <w:color w:val="0D0D0D"/>
          <w:lang w:eastAsia="es-AR"/>
        </w:rPr>
        <w:drawing>
          <wp:inline distT="0" distB="0" distL="0" distR="0" wp14:anchorId="22B27BFF" wp14:editId="344B9B5D">
            <wp:extent cx="4453502" cy="2728288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ATOS UNIDAD D\misdocumentos\Pro Arte 2018\Ciclo Abono TR\Sinfonía Toronto\Sinfonia Toronto photo 1_preview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502" cy="272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1A" w:rsidRPr="00F4032D" w:rsidRDefault="0078681A" w:rsidP="0078681A">
      <w:pPr>
        <w:spacing w:after="0" w:line="240" w:lineRule="auto"/>
        <w:rPr>
          <w:rFonts w:eastAsia="Times New Roman" w:cstheme="minorHAnsi"/>
          <w:b/>
          <w:bCs/>
          <w:color w:val="0D0D0D"/>
          <w:sz w:val="36"/>
          <w:lang w:eastAsia="es-ES"/>
        </w:rPr>
      </w:pPr>
    </w:p>
    <w:p w:rsidR="0078681A" w:rsidRDefault="0078681A" w:rsidP="0078681A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lang w:eastAsia="es-ES"/>
        </w:rPr>
      </w:pPr>
      <w:r w:rsidRPr="00102106">
        <w:rPr>
          <w:rFonts w:eastAsia="Times New Roman" w:cstheme="minorHAnsi"/>
          <w:b/>
          <w:color w:val="000000"/>
          <w:sz w:val="24"/>
          <w:lang w:eastAsia="es-ES"/>
        </w:rPr>
        <w:t>La Fundación Pro Arte Córd</w:t>
      </w:r>
      <w:r w:rsidRPr="00FB558C">
        <w:rPr>
          <w:rFonts w:eastAsia="Times New Roman" w:cstheme="minorHAnsi"/>
          <w:b/>
          <w:color w:val="000000"/>
          <w:sz w:val="24"/>
          <w:lang w:eastAsia="es-ES"/>
        </w:rPr>
        <w:t xml:space="preserve">oba se enorgullece en presentar </w:t>
      </w:r>
      <w:r>
        <w:rPr>
          <w:rFonts w:eastAsia="Times New Roman" w:cstheme="minorHAnsi"/>
          <w:b/>
          <w:color w:val="000000"/>
          <w:sz w:val="24"/>
          <w:lang w:eastAsia="es-ES"/>
        </w:rPr>
        <w:t xml:space="preserve">en su Ciclo de Conciertos 2022 </w:t>
      </w:r>
      <w:r w:rsidRPr="00FB558C">
        <w:rPr>
          <w:rFonts w:eastAsia="Times New Roman" w:cstheme="minorHAnsi"/>
          <w:b/>
          <w:color w:val="000000"/>
          <w:sz w:val="24"/>
          <w:lang w:eastAsia="es-ES"/>
        </w:rPr>
        <w:t xml:space="preserve">a la </w:t>
      </w:r>
      <w:proofErr w:type="spellStart"/>
      <w:r w:rsidRPr="00FB558C">
        <w:rPr>
          <w:rFonts w:eastAsia="Times New Roman" w:cstheme="minorHAnsi"/>
          <w:b/>
          <w:color w:val="000000"/>
          <w:sz w:val="24"/>
          <w:lang w:eastAsia="es-ES"/>
        </w:rPr>
        <w:t>Camerata</w:t>
      </w:r>
      <w:proofErr w:type="spellEnd"/>
      <w:r w:rsidRPr="00FB558C">
        <w:rPr>
          <w:rFonts w:eastAsia="Times New Roman" w:cstheme="minorHAnsi"/>
          <w:b/>
          <w:color w:val="000000"/>
          <w:sz w:val="24"/>
          <w:lang w:eastAsia="es-ES"/>
        </w:rPr>
        <w:t xml:space="preserve"> Bariloche, el mejor conjunto de cámara de la Argentina</w:t>
      </w:r>
      <w:r>
        <w:rPr>
          <w:rFonts w:eastAsia="Times New Roman" w:cstheme="minorHAnsi"/>
          <w:b/>
          <w:color w:val="000000"/>
          <w:sz w:val="24"/>
          <w:lang w:eastAsia="es-ES"/>
        </w:rPr>
        <w:t>.</w:t>
      </w:r>
      <w:r w:rsidRPr="00FB558C">
        <w:rPr>
          <w:rFonts w:eastAsia="Times New Roman" w:cstheme="minorHAnsi"/>
          <w:b/>
          <w:color w:val="000000"/>
          <w:sz w:val="24"/>
          <w:lang w:eastAsia="es-ES"/>
        </w:rPr>
        <w:t xml:space="preserve"> </w:t>
      </w:r>
    </w:p>
    <w:p w:rsidR="00F9189F" w:rsidRDefault="0078681A" w:rsidP="0078681A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es-ES_tradnl" w:eastAsia="es-ES"/>
        </w:rPr>
      </w:pPr>
      <w:r>
        <w:rPr>
          <w:rFonts w:eastAsia="Times New Roman" w:cstheme="minorHAnsi"/>
          <w:b/>
          <w:color w:val="000000"/>
          <w:sz w:val="24"/>
          <w:lang w:eastAsia="es-ES"/>
        </w:rPr>
        <w:t>F</w:t>
      </w:r>
      <w:r w:rsidRPr="00FB558C">
        <w:rPr>
          <w:rFonts w:eastAsia="Times New Roman" w:cstheme="minorHAnsi"/>
          <w:b/>
          <w:color w:val="000000"/>
          <w:sz w:val="24"/>
          <w:lang w:eastAsia="es-ES"/>
        </w:rPr>
        <w:t>undada en</w:t>
      </w:r>
      <w:r w:rsidR="00E91A22">
        <w:rPr>
          <w:rFonts w:eastAsia="Times New Roman" w:cstheme="minorHAnsi"/>
          <w:b/>
          <w:color w:val="000000"/>
          <w:sz w:val="24"/>
          <w:lang w:eastAsia="es-ES"/>
        </w:rPr>
        <w:t xml:space="preserve"> 1967, </w:t>
      </w:r>
      <w:r w:rsidRPr="00FB558C">
        <w:rPr>
          <w:rFonts w:eastAsia="Times New Roman" w:cstheme="minorHAnsi"/>
          <w:b/>
          <w:color w:val="000000"/>
          <w:sz w:val="24"/>
          <w:lang w:eastAsia="es-ES"/>
        </w:rPr>
        <w:t xml:space="preserve"> desde sus inicios marcó un altísimo estándar de cali</w:t>
      </w:r>
      <w:r w:rsidR="00E91A22">
        <w:rPr>
          <w:rFonts w:eastAsia="Times New Roman" w:cstheme="minorHAnsi"/>
          <w:b/>
          <w:color w:val="000000"/>
          <w:sz w:val="24"/>
          <w:lang w:eastAsia="es-ES"/>
        </w:rPr>
        <w:t>dad, reconocido a nivel mundial y demostrado en sus numerosas giras nacionales e internacionales</w:t>
      </w:r>
      <w:r w:rsidR="00E91A22" w:rsidRPr="00491DD8">
        <w:rPr>
          <w:rFonts w:eastAsia="Times New Roman" w:cstheme="minorHAnsi"/>
          <w:b/>
          <w:color w:val="000000"/>
          <w:sz w:val="24"/>
          <w:szCs w:val="24"/>
          <w:lang w:eastAsia="es-ES"/>
        </w:rPr>
        <w:t xml:space="preserve">. </w:t>
      </w:r>
      <w:r w:rsidR="00491DD8" w:rsidRPr="00491DD8">
        <w:rPr>
          <w:rFonts w:cs="Arial"/>
          <w:b/>
          <w:sz w:val="24"/>
          <w:szCs w:val="24"/>
        </w:rPr>
        <w:t>Director Musical: Freddy Varela Montero</w:t>
      </w:r>
      <w:r w:rsidR="00491DD8">
        <w:rPr>
          <w:rFonts w:cs="Arial"/>
          <w:b/>
          <w:sz w:val="24"/>
          <w:szCs w:val="24"/>
        </w:rPr>
        <w:t xml:space="preserve">, </w:t>
      </w:r>
      <w:r w:rsidR="00491DD8" w:rsidRPr="00491DD8">
        <w:rPr>
          <w:rFonts w:cs="Arial"/>
          <w:b/>
          <w:sz w:val="24"/>
          <w:szCs w:val="24"/>
        </w:rPr>
        <w:t xml:space="preserve">Director invitado: </w:t>
      </w:r>
      <w:r w:rsidR="00491DD8" w:rsidRPr="00491DD8">
        <w:rPr>
          <w:rFonts w:eastAsia="Times New Roman" w:cstheme="minorHAnsi"/>
          <w:b/>
          <w:color w:val="000000"/>
          <w:sz w:val="24"/>
          <w:szCs w:val="24"/>
          <w:lang w:val="es-ES_tradnl" w:eastAsia="es-ES"/>
        </w:rPr>
        <w:t xml:space="preserve">Nicolás </w:t>
      </w:r>
      <w:proofErr w:type="spellStart"/>
      <w:r w:rsidR="00491DD8" w:rsidRPr="00491DD8">
        <w:rPr>
          <w:rFonts w:eastAsia="Times New Roman" w:cstheme="minorHAnsi"/>
          <w:b/>
          <w:color w:val="000000"/>
          <w:sz w:val="24"/>
          <w:szCs w:val="24"/>
          <w:lang w:val="es-ES_tradnl" w:eastAsia="es-ES"/>
        </w:rPr>
        <w:t>Favero</w:t>
      </w:r>
      <w:proofErr w:type="spellEnd"/>
      <w:r w:rsidR="00F9189F">
        <w:rPr>
          <w:rFonts w:eastAsia="Times New Roman" w:cstheme="minorHAnsi"/>
          <w:b/>
          <w:color w:val="000000"/>
          <w:sz w:val="24"/>
          <w:szCs w:val="24"/>
          <w:lang w:val="es-ES_tradnl" w:eastAsia="es-ES"/>
        </w:rPr>
        <w:t>.</w:t>
      </w:r>
      <w:r w:rsidR="00491DD8" w:rsidRPr="00491DD8">
        <w:rPr>
          <w:rFonts w:eastAsia="Times New Roman" w:cstheme="minorHAnsi"/>
          <w:b/>
          <w:color w:val="000000"/>
          <w:sz w:val="24"/>
          <w:szCs w:val="24"/>
          <w:lang w:val="es-ES_tradnl" w:eastAsia="es-ES"/>
        </w:rPr>
        <w:t> </w:t>
      </w:r>
    </w:p>
    <w:p w:rsidR="0078681A" w:rsidRPr="00F9189F" w:rsidRDefault="0078681A" w:rsidP="0078681A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FB558C">
        <w:rPr>
          <w:rFonts w:eastAsia="Times New Roman" w:cstheme="minorHAnsi"/>
          <w:b/>
          <w:color w:val="000000"/>
          <w:sz w:val="24"/>
          <w:lang w:eastAsia="es-ES"/>
        </w:rPr>
        <w:t xml:space="preserve">La </w:t>
      </w:r>
      <w:r>
        <w:rPr>
          <w:rFonts w:eastAsia="Times New Roman" w:cstheme="minorHAnsi"/>
          <w:b/>
          <w:color w:val="000000"/>
          <w:sz w:val="24"/>
          <w:lang w:eastAsia="es-ES"/>
        </w:rPr>
        <w:t>presentación será el viernes 6 de Mayo a las 20h en el Teatro del Libertador</w:t>
      </w:r>
      <w:r w:rsidR="00E91A22">
        <w:rPr>
          <w:rFonts w:eastAsia="Times New Roman" w:cstheme="minorHAnsi"/>
          <w:b/>
          <w:color w:val="000000"/>
          <w:sz w:val="24"/>
          <w:lang w:eastAsia="es-ES"/>
        </w:rPr>
        <w:t>.</w:t>
      </w:r>
    </w:p>
    <w:p w:rsidR="0078681A" w:rsidRPr="0078681A" w:rsidRDefault="0078681A" w:rsidP="0078681A">
      <w:pPr>
        <w:spacing w:after="0" w:line="240" w:lineRule="auto"/>
        <w:rPr>
          <w:rFonts w:eastAsia="Times New Roman" w:cstheme="minorHAnsi"/>
          <w:b/>
          <w:bCs/>
          <w:sz w:val="14"/>
          <w:szCs w:val="20"/>
          <w:u w:val="single"/>
          <w:lang w:eastAsia="es-AR" w:bidi="he-IL"/>
        </w:rPr>
      </w:pPr>
    </w:p>
    <w:p w:rsidR="0078681A" w:rsidRDefault="0078681A" w:rsidP="0078681A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es-AR" w:bidi="he-IL"/>
        </w:rPr>
      </w:pPr>
      <w:r w:rsidRPr="00102106">
        <w:rPr>
          <w:rFonts w:eastAsia="Times New Roman" w:cstheme="minorHAnsi"/>
          <w:b/>
          <w:bCs/>
          <w:sz w:val="24"/>
          <w:szCs w:val="20"/>
          <w:u w:val="single"/>
          <w:lang w:eastAsia="es-AR" w:bidi="he-IL"/>
        </w:rPr>
        <w:t>Programa</w:t>
      </w:r>
      <w:r w:rsidRPr="00102106">
        <w:rPr>
          <w:rFonts w:eastAsia="Times New Roman" w:cstheme="minorHAnsi"/>
          <w:b/>
          <w:bCs/>
          <w:sz w:val="24"/>
          <w:szCs w:val="20"/>
          <w:lang w:eastAsia="es-AR" w:bidi="he-IL"/>
        </w:rPr>
        <w:t> </w:t>
      </w:r>
    </w:p>
    <w:p w:rsidR="00BF51A4" w:rsidRPr="00BF51A4" w:rsidRDefault="00BF51A4" w:rsidP="0078681A">
      <w:pPr>
        <w:spacing w:after="0" w:line="240" w:lineRule="auto"/>
        <w:rPr>
          <w:rFonts w:eastAsia="Times New Roman" w:cstheme="minorHAnsi"/>
          <w:b/>
          <w:bCs/>
          <w:sz w:val="14"/>
          <w:szCs w:val="20"/>
          <w:lang w:eastAsia="es-AR" w:bidi="he-IL"/>
        </w:rPr>
      </w:pPr>
    </w:p>
    <w:p w:rsidR="00816301" w:rsidRPr="00816301" w:rsidRDefault="00816301" w:rsidP="0078681A">
      <w:pPr>
        <w:spacing w:after="0" w:line="240" w:lineRule="auto"/>
        <w:rPr>
          <w:rFonts w:eastAsia="Times New Roman" w:cstheme="minorHAnsi"/>
          <w:b/>
          <w:bCs/>
          <w:sz w:val="10"/>
          <w:szCs w:val="20"/>
          <w:lang w:eastAsia="es-AR" w:bidi="he-IL"/>
        </w:rPr>
      </w:pPr>
    </w:p>
    <w:p w:rsidR="00816301" w:rsidRPr="00BF51A4" w:rsidRDefault="00816301" w:rsidP="00BF51A4">
      <w:pPr>
        <w:tabs>
          <w:tab w:val="left" w:pos="1134"/>
          <w:tab w:val="left" w:pos="1276"/>
          <w:tab w:val="left" w:pos="2410"/>
        </w:tabs>
        <w:spacing w:after="0" w:line="240" w:lineRule="auto"/>
        <w:rPr>
          <w:rFonts w:eastAsia="Times New Roman" w:cstheme="minorHAnsi"/>
          <w:b/>
          <w:color w:val="000000"/>
          <w:lang w:val="es-ES_tradnl" w:eastAsia="es-ES"/>
        </w:rPr>
      </w:pPr>
      <w:r w:rsidRPr="00F9189F">
        <w:rPr>
          <w:rFonts w:eastAsia="Times New Roman" w:cstheme="minorHAnsi"/>
          <w:b/>
          <w:color w:val="000000"/>
          <w:lang w:val="es-ES_tradnl" w:eastAsia="es-ES"/>
        </w:rPr>
        <w:t>G. Rossini</w:t>
      </w:r>
      <w:proofErr w:type="gramStart"/>
      <w:r w:rsidRPr="00F9189F">
        <w:rPr>
          <w:rFonts w:eastAsia="Times New Roman" w:cstheme="minorHAnsi"/>
          <w:b/>
          <w:color w:val="000000"/>
          <w:lang w:val="es-ES_tradnl" w:eastAsia="es-ES"/>
        </w:rPr>
        <w:t>:</w:t>
      </w:r>
      <w:r w:rsidRPr="00F9189F">
        <w:rPr>
          <w:rFonts w:eastAsia="Times New Roman" w:cstheme="minorHAnsi"/>
          <w:color w:val="000000"/>
          <w:lang w:val="es-ES_tradnl" w:eastAsia="es-ES"/>
        </w:rPr>
        <w:t xml:space="preserve"> </w:t>
      </w:r>
      <w:r w:rsidR="00BF51A4">
        <w:rPr>
          <w:rFonts w:eastAsia="Times New Roman" w:cstheme="minorHAnsi"/>
          <w:color w:val="000000"/>
          <w:lang w:val="es-ES_tradnl" w:eastAsia="es-ES"/>
        </w:rPr>
        <w:t xml:space="preserve"> </w:t>
      </w:r>
      <w:r w:rsidRPr="00F9189F">
        <w:rPr>
          <w:rFonts w:eastAsia="Times New Roman" w:cstheme="minorHAnsi"/>
          <w:b/>
          <w:color w:val="000000"/>
          <w:lang w:val="es-ES_tradnl" w:eastAsia="es-ES"/>
        </w:rPr>
        <w:t>Sonata</w:t>
      </w:r>
      <w:proofErr w:type="gramEnd"/>
      <w:r w:rsidRPr="00F9189F">
        <w:rPr>
          <w:rFonts w:eastAsia="Times New Roman" w:cstheme="minorHAnsi"/>
          <w:b/>
          <w:color w:val="000000"/>
          <w:lang w:val="es-ES_tradnl" w:eastAsia="es-ES"/>
        </w:rPr>
        <w:t xml:space="preserve"> No. 1 para cuerdas en Sol mayor </w:t>
      </w:r>
      <w:r w:rsidR="00BF51A4">
        <w:rPr>
          <w:rFonts w:eastAsia="Times New Roman" w:cstheme="minorHAnsi"/>
          <w:b/>
          <w:color w:val="000000"/>
          <w:lang w:val="es-ES_tradnl" w:eastAsia="es-ES"/>
        </w:rPr>
        <w:t xml:space="preserve"> </w:t>
      </w:r>
    </w:p>
    <w:p w:rsidR="00816301" w:rsidRPr="00F9189F" w:rsidRDefault="00816301" w:rsidP="00BF51A4">
      <w:pPr>
        <w:tabs>
          <w:tab w:val="left" w:pos="1134"/>
          <w:tab w:val="left" w:pos="1276"/>
        </w:tabs>
        <w:spacing w:after="0" w:line="240" w:lineRule="auto"/>
        <w:rPr>
          <w:rFonts w:eastAsia="Times New Roman" w:cstheme="minorHAnsi"/>
          <w:sz w:val="10"/>
          <w:lang w:val="es-ES_tradnl" w:eastAsia="es-ES"/>
        </w:rPr>
      </w:pPr>
    </w:p>
    <w:p w:rsidR="00816301" w:rsidRPr="00F9189F" w:rsidRDefault="00816301" w:rsidP="00BF51A4">
      <w:pPr>
        <w:tabs>
          <w:tab w:val="left" w:pos="1134"/>
          <w:tab w:val="left" w:pos="1276"/>
        </w:tabs>
        <w:spacing w:after="0" w:line="240" w:lineRule="auto"/>
        <w:rPr>
          <w:rFonts w:eastAsia="Times New Roman" w:cstheme="minorHAnsi"/>
          <w:b/>
          <w:i/>
          <w:color w:val="000000"/>
          <w:sz w:val="20"/>
          <w:lang w:val="es-ES_tradnl" w:eastAsia="es-ES"/>
        </w:rPr>
      </w:pPr>
      <w:r w:rsidRPr="00F9189F">
        <w:rPr>
          <w:rFonts w:eastAsia="Times New Roman" w:cstheme="minorHAnsi"/>
          <w:b/>
          <w:color w:val="000000"/>
          <w:lang w:val="es-ES_tradnl" w:eastAsia="es-ES"/>
        </w:rPr>
        <w:t>J. S. Bach: Concierto para violín y oboe en re menor</w:t>
      </w:r>
      <w:r w:rsidRPr="00F9189F">
        <w:rPr>
          <w:rFonts w:eastAsia="Times New Roman" w:cstheme="minorHAnsi"/>
          <w:color w:val="000000"/>
          <w:lang w:val="es-ES_tradnl" w:eastAsia="es-ES"/>
        </w:rPr>
        <w:t xml:space="preserve"> </w:t>
      </w:r>
      <w:r w:rsidRPr="00BF51A4">
        <w:rPr>
          <w:rFonts w:eastAsia="Times New Roman" w:cstheme="minorHAnsi"/>
          <w:color w:val="000000"/>
          <w:sz w:val="18"/>
          <w:lang w:val="es-ES_tradnl" w:eastAsia="es-ES"/>
        </w:rPr>
        <w:t xml:space="preserve">(original para dos claves en do menor) BWV1060 </w:t>
      </w:r>
      <w:r w:rsidR="00BF51A4" w:rsidRPr="00BF51A4">
        <w:rPr>
          <w:rFonts w:eastAsia="Times New Roman" w:cstheme="minorHAnsi"/>
          <w:color w:val="000000"/>
          <w:sz w:val="18"/>
          <w:lang w:val="es-ES_tradnl" w:eastAsia="es-ES"/>
        </w:rPr>
        <w:t xml:space="preserve"> </w:t>
      </w:r>
      <w:r w:rsidRPr="00BF51A4">
        <w:rPr>
          <w:rFonts w:eastAsia="Times New Roman" w:cstheme="minorHAnsi"/>
          <w:color w:val="000000"/>
          <w:sz w:val="18"/>
          <w:lang w:val="es-ES_tradnl" w:eastAsia="es-ES"/>
        </w:rPr>
        <w:t>-</w:t>
      </w:r>
      <w:r w:rsidR="00BF51A4">
        <w:rPr>
          <w:rFonts w:eastAsia="Times New Roman" w:cstheme="minorHAnsi"/>
          <w:color w:val="000000"/>
          <w:sz w:val="18"/>
          <w:lang w:val="es-ES_tradnl" w:eastAsia="es-ES"/>
        </w:rPr>
        <w:t xml:space="preserve">    </w:t>
      </w:r>
      <w:r w:rsidRPr="00F9189F">
        <w:rPr>
          <w:rFonts w:eastAsia="Times New Roman" w:cstheme="minorHAnsi"/>
          <w:b/>
          <w:i/>
          <w:color w:val="000000"/>
          <w:sz w:val="20"/>
          <w:lang w:val="es-ES_tradnl" w:eastAsia="es-ES"/>
        </w:rPr>
        <w:t xml:space="preserve">Solistas: </w:t>
      </w:r>
      <w:proofErr w:type="spellStart"/>
      <w:r w:rsidRPr="00F9189F">
        <w:rPr>
          <w:rFonts w:eastAsia="Times New Roman" w:cstheme="minorHAnsi"/>
          <w:b/>
          <w:i/>
          <w:color w:val="000000"/>
          <w:sz w:val="20"/>
          <w:lang w:val="es-ES_tradnl" w:eastAsia="es-ES"/>
        </w:rPr>
        <w:t>Nicolas</w:t>
      </w:r>
      <w:proofErr w:type="spellEnd"/>
      <w:r w:rsidRPr="00F9189F">
        <w:rPr>
          <w:rFonts w:eastAsia="Times New Roman" w:cstheme="minorHAnsi"/>
          <w:b/>
          <w:i/>
          <w:color w:val="000000"/>
          <w:sz w:val="20"/>
          <w:lang w:val="es-ES_tradnl" w:eastAsia="es-ES"/>
        </w:rPr>
        <w:t xml:space="preserve"> </w:t>
      </w:r>
      <w:proofErr w:type="spellStart"/>
      <w:r w:rsidRPr="00F9189F">
        <w:rPr>
          <w:rFonts w:eastAsia="Times New Roman" w:cstheme="minorHAnsi"/>
          <w:b/>
          <w:i/>
          <w:color w:val="000000"/>
          <w:sz w:val="20"/>
          <w:lang w:val="es-ES_tradnl" w:eastAsia="es-ES"/>
        </w:rPr>
        <w:t>Favero</w:t>
      </w:r>
      <w:proofErr w:type="spellEnd"/>
      <w:r w:rsidRPr="00F9189F">
        <w:rPr>
          <w:rFonts w:eastAsia="Times New Roman" w:cstheme="minorHAnsi"/>
          <w:b/>
          <w:i/>
          <w:color w:val="000000"/>
          <w:sz w:val="20"/>
          <w:lang w:val="es-ES_tradnl" w:eastAsia="es-ES"/>
        </w:rPr>
        <w:t xml:space="preserve"> </w:t>
      </w:r>
      <w:proofErr w:type="spellStart"/>
      <w:r w:rsidRPr="00F9189F">
        <w:rPr>
          <w:rFonts w:eastAsia="Times New Roman" w:cstheme="minorHAnsi"/>
          <w:b/>
          <w:i/>
          <w:color w:val="000000"/>
          <w:sz w:val="20"/>
          <w:lang w:val="es-ES_tradnl" w:eastAsia="es-ES"/>
        </w:rPr>
        <w:t>violin</w:t>
      </w:r>
      <w:proofErr w:type="spellEnd"/>
      <w:r w:rsidRPr="00F9189F">
        <w:rPr>
          <w:rFonts w:eastAsia="Times New Roman" w:cstheme="minorHAnsi"/>
          <w:b/>
          <w:i/>
          <w:color w:val="000000"/>
          <w:sz w:val="20"/>
          <w:lang w:val="es-ES_tradnl" w:eastAsia="es-ES"/>
        </w:rPr>
        <w:t xml:space="preserve">; Andrés </w:t>
      </w:r>
      <w:proofErr w:type="spellStart"/>
      <w:r w:rsidRPr="00F9189F">
        <w:rPr>
          <w:rFonts w:eastAsia="Times New Roman" w:cstheme="minorHAnsi"/>
          <w:b/>
          <w:i/>
          <w:color w:val="000000"/>
          <w:sz w:val="20"/>
          <w:lang w:val="es-ES_tradnl" w:eastAsia="es-ES"/>
        </w:rPr>
        <w:t>Spiller</w:t>
      </w:r>
      <w:proofErr w:type="spellEnd"/>
      <w:r w:rsidRPr="00F9189F">
        <w:rPr>
          <w:rFonts w:eastAsia="Times New Roman" w:cstheme="minorHAnsi"/>
          <w:b/>
          <w:i/>
          <w:color w:val="000000"/>
          <w:sz w:val="20"/>
          <w:lang w:val="es-ES_tradnl" w:eastAsia="es-ES"/>
        </w:rPr>
        <w:t xml:space="preserve"> oboe</w:t>
      </w:r>
    </w:p>
    <w:p w:rsidR="00F9189F" w:rsidRPr="00F9189F" w:rsidRDefault="00F9189F" w:rsidP="00BF51A4">
      <w:pPr>
        <w:tabs>
          <w:tab w:val="left" w:pos="1134"/>
          <w:tab w:val="left" w:pos="1276"/>
        </w:tabs>
        <w:spacing w:after="0" w:line="240" w:lineRule="auto"/>
        <w:rPr>
          <w:rFonts w:eastAsia="Times New Roman" w:cstheme="minorHAnsi"/>
          <w:color w:val="000000"/>
          <w:sz w:val="10"/>
          <w:lang w:val="es-ES_tradnl" w:eastAsia="es-ES"/>
        </w:rPr>
      </w:pPr>
    </w:p>
    <w:p w:rsidR="00816301" w:rsidRPr="00F9189F" w:rsidRDefault="00816301" w:rsidP="00BF51A4">
      <w:pPr>
        <w:tabs>
          <w:tab w:val="left" w:pos="1134"/>
          <w:tab w:val="left" w:pos="1276"/>
        </w:tabs>
        <w:spacing w:after="0" w:line="240" w:lineRule="auto"/>
        <w:rPr>
          <w:rFonts w:eastAsia="Times New Roman" w:cstheme="minorHAnsi"/>
          <w:lang w:val="es-ES_tradnl" w:eastAsia="es-ES"/>
        </w:rPr>
      </w:pPr>
      <w:r w:rsidRPr="00F9189F">
        <w:rPr>
          <w:rFonts w:eastAsia="Times New Roman" w:cstheme="minorHAnsi"/>
          <w:b/>
          <w:color w:val="000000"/>
          <w:lang w:val="es-ES_tradnl" w:eastAsia="es-ES"/>
        </w:rPr>
        <w:t xml:space="preserve">P. </w:t>
      </w:r>
      <w:proofErr w:type="spellStart"/>
      <w:r w:rsidRPr="00F9189F">
        <w:rPr>
          <w:rFonts w:eastAsia="Times New Roman" w:cstheme="minorHAnsi"/>
          <w:b/>
          <w:color w:val="000000"/>
          <w:lang w:val="es-ES_tradnl" w:eastAsia="es-ES"/>
        </w:rPr>
        <w:t>T</w:t>
      </w:r>
      <w:r w:rsidR="00DB3078">
        <w:rPr>
          <w:rFonts w:eastAsia="Times New Roman" w:cstheme="minorHAnsi"/>
          <w:b/>
          <w:color w:val="000000"/>
          <w:lang w:val="es-ES_tradnl" w:eastAsia="es-ES"/>
        </w:rPr>
        <w:t>c</w:t>
      </w:r>
      <w:r w:rsidRPr="00F9189F">
        <w:rPr>
          <w:rFonts w:eastAsia="Times New Roman" w:cstheme="minorHAnsi"/>
          <w:b/>
          <w:color w:val="000000"/>
          <w:lang w:val="es-ES_tradnl" w:eastAsia="es-ES"/>
        </w:rPr>
        <w:t>haikowsk</w:t>
      </w:r>
      <w:bookmarkStart w:id="0" w:name="_GoBack"/>
      <w:bookmarkEnd w:id="0"/>
      <w:r w:rsidRPr="00F9189F">
        <w:rPr>
          <w:rFonts w:eastAsia="Times New Roman" w:cstheme="minorHAnsi"/>
          <w:b/>
          <w:color w:val="000000"/>
          <w:lang w:val="es-ES_tradnl" w:eastAsia="es-ES"/>
        </w:rPr>
        <w:t>y</w:t>
      </w:r>
      <w:proofErr w:type="spellEnd"/>
      <w:r w:rsidRPr="00F9189F">
        <w:rPr>
          <w:rFonts w:eastAsia="Times New Roman" w:cstheme="minorHAnsi"/>
          <w:b/>
          <w:color w:val="000000"/>
          <w:lang w:val="es-ES_tradnl" w:eastAsia="es-ES"/>
        </w:rPr>
        <w:t xml:space="preserve">: </w:t>
      </w:r>
      <w:r w:rsidR="00BF51A4">
        <w:rPr>
          <w:rFonts w:eastAsia="Times New Roman" w:cstheme="minorHAnsi"/>
          <w:b/>
          <w:color w:val="000000"/>
          <w:lang w:val="es-ES_tradnl" w:eastAsia="es-ES"/>
        </w:rPr>
        <w:t xml:space="preserve"> </w:t>
      </w:r>
      <w:r w:rsidRPr="00F9189F">
        <w:rPr>
          <w:rFonts w:eastAsia="Times New Roman" w:cstheme="minorHAnsi"/>
          <w:b/>
          <w:color w:val="000000"/>
          <w:lang w:val="es-ES_tradnl" w:eastAsia="es-ES"/>
        </w:rPr>
        <w:t xml:space="preserve">Andante </w:t>
      </w:r>
      <w:proofErr w:type="spellStart"/>
      <w:r w:rsidRPr="00F9189F">
        <w:rPr>
          <w:rFonts w:eastAsia="Times New Roman" w:cstheme="minorHAnsi"/>
          <w:b/>
          <w:color w:val="000000"/>
          <w:lang w:val="es-ES_tradnl" w:eastAsia="es-ES"/>
        </w:rPr>
        <w:t>Cantabile</w:t>
      </w:r>
      <w:proofErr w:type="spellEnd"/>
    </w:p>
    <w:p w:rsidR="00816301" w:rsidRPr="00F9189F" w:rsidRDefault="00816301" w:rsidP="00BF51A4">
      <w:pPr>
        <w:tabs>
          <w:tab w:val="left" w:pos="1134"/>
          <w:tab w:val="left" w:pos="1276"/>
        </w:tabs>
        <w:spacing w:after="0" w:line="240" w:lineRule="auto"/>
        <w:rPr>
          <w:rFonts w:eastAsia="Times New Roman" w:cstheme="minorHAnsi"/>
          <w:b/>
          <w:i/>
          <w:sz w:val="20"/>
          <w:lang w:val="es-ES_tradnl" w:eastAsia="es-ES"/>
        </w:rPr>
      </w:pPr>
      <w:r w:rsidRPr="00F9189F">
        <w:rPr>
          <w:rFonts w:eastAsia="Times New Roman" w:cstheme="minorHAnsi"/>
          <w:b/>
          <w:i/>
          <w:color w:val="000000"/>
          <w:sz w:val="20"/>
          <w:lang w:val="es-ES_tradnl" w:eastAsia="es-ES"/>
        </w:rPr>
        <w:t xml:space="preserve">Solista Siro </w:t>
      </w:r>
      <w:proofErr w:type="spellStart"/>
      <w:r w:rsidRPr="00F9189F">
        <w:rPr>
          <w:rFonts w:eastAsia="Times New Roman" w:cstheme="minorHAnsi"/>
          <w:b/>
          <w:i/>
          <w:color w:val="000000"/>
          <w:sz w:val="20"/>
          <w:lang w:val="es-ES_tradnl" w:eastAsia="es-ES"/>
        </w:rPr>
        <w:t>Bellisomi</w:t>
      </w:r>
      <w:proofErr w:type="spellEnd"/>
    </w:p>
    <w:p w:rsidR="00F9189F" w:rsidRPr="00F9189F" w:rsidRDefault="00F9189F" w:rsidP="00BF51A4">
      <w:pPr>
        <w:tabs>
          <w:tab w:val="left" w:pos="1134"/>
          <w:tab w:val="left" w:pos="1276"/>
        </w:tabs>
        <w:spacing w:after="0" w:line="240" w:lineRule="auto"/>
        <w:rPr>
          <w:rFonts w:eastAsia="Times New Roman" w:cstheme="minorHAnsi"/>
          <w:color w:val="000000"/>
          <w:sz w:val="8"/>
          <w:lang w:val="es-ES_tradnl" w:eastAsia="es-ES"/>
        </w:rPr>
      </w:pPr>
    </w:p>
    <w:p w:rsidR="00BF51A4" w:rsidRDefault="00816301" w:rsidP="00BF51A4">
      <w:pPr>
        <w:tabs>
          <w:tab w:val="left" w:pos="1134"/>
          <w:tab w:val="left" w:pos="1276"/>
        </w:tabs>
        <w:spacing w:after="0" w:line="240" w:lineRule="auto"/>
        <w:rPr>
          <w:rFonts w:eastAsia="Times New Roman" w:cstheme="minorHAnsi"/>
          <w:b/>
          <w:color w:val="000000"/>
          <w:lang w:val="es-ES_tradnl" w:eastAsia="es-ES"/>
        </w:rPr>
      </w:pPr>
      <w:proofErr w:type="spellStart"/>
      <w:r w:rsidRPr="00F9189F">
        <w:rPr>
          <w:rFonts w:eastAsia="Times New Roman" w:cstheme="minorHAnsi"/>
          <w:b/>
          <w:color w:val="000000"/>
          <w:lang w:val="es-ES_tradnl" w:eastAsia="es-ES"/>
        </w:rPr>
        <w:t>Bela</w:t>
      </w:r>
      <w:proofErr w:type="spellEnd"/>
      <w:r w:rsidRPr="00F9189F">
        <w:rPr>
          <w:rFonts w:eastAsia="Times New Roman" w:cstheme="minorHAnsi"/>
          <w:b/>
          <w:color w:val="000000"/>
          <w:lang w:val="es-ES_tradnl" w:eastAsia="es-ES"/>
        </w:rPr>
        <w:t xml:space="preserve"> </w:t>
      </w:r>
      <w:proofErr w:type="spellStart"/>
      <w:r w:rsidRPr="00F9189F">
        <w:rPr>
          <w:rFonts w:eastAsia="Times New Roman" w:cstheme="minorHAnsi"/>
          <w:b/>
          <w:color w:val="000000"/>
          <w:lang w:val="es-ES_tradnl" w:eastAsia="es-ES"/>
        </w:rPr>
        <w:t>Bartok</w:t>
      </w:r>
      <w:proofErr w:type="spellEnd"/>
      <w:r w:rsidR="00491DD8" w:rsidRPr="00F9189F">
        <w:rPr>
          <w:rFonts w:eastAsia="Times New Roman" w:cstheme="minorHAnsi"/>
          <w:b/>
          <w:color w:val="000000"/>
          <w:lang w:val="es-ES_tradnl" w:eastAsia="es-ES"/>
        </w:rPr>
        <w:t>:</w:t>
      </w:r>
      <w:r w:rsidR="00491DD8" w:rsidRPr="00F9189F">
        <w:rPr>
          <w:rFonts w:eastAsia="Times New Roman" w:cstheme="minorHAnsi"/>
          <w:color w:val="000000"/>
          <w:lang w:val="es-ES_tradnl" w:eastAsia="es-ES"/>
        </w:rPr>
        <w:tab/>
      </w:r>
      <w:r w:rsidR="00BF51A4">
        <w:rPr>
          <w:rFonts w:eastAsia="Times New Roman" w:cstheme="minorHAnsi"/>
          <w:color w:val="000000"/>
          <w:lang w:val="es-ES_tradnl" w:eastAsia="es-ES"/>
        </w:rPr>
        <w:t xml:space="preserve"> </w:t>
      </w:r>
      <w:r w:rsidRPr="00F9189F">
        <w:rPr>
          <w:rFonts w:eastAsia="Times New Roman" w:cstheme="minorHAnsi"/>
          <w:b/>
          <w:color w:val="000000"/>
          <w:lang w:val="es-ES_tradnl" w:eastAsia="es-ES"/>
        </w:rPr>
        <w:t>Danzas Rumanas</w:t>
      </w:r>
    </w:p>
    <w:p w:rsidR="00BF51A4" w:rsidRPr="00BF51A4" w:rsidRDefault="00BF51A4" w:rsidP="00BF51A4">
      <w:pPr>
        <w:tabs>
          <w:tab w:val="left" w:pos="1134"/>
          <w:tab w:val="left" w:pos="1276"/>
        </w:tabs>
        <w:spacing w:after="0" w:line="240" w:lineRule="auto"/>
        <w:rPr>
          <w:rFonts w:eastAsia="Times New Roman" w:cstheme="minorHAnsi"/>
          <w:b/>
          <w:sz w:val="12"/>
          <w:lang w:val="es-ES_tradnl" w:eastAsia="es-ES"/>
        </w:rPr>
      </w:pPr>
    </w:p>
    <w:p w:rsidR="00F9189F" w:rsidRPr="00F9189F" w:rsidRDefault="00816301" w:rsidP="00BF51A4">
      <w:pPr>
        <w:tabs>
          <w:tab w:val="left" w:pos="1134"/>
          <w:tab w:val="left" w:pos="1276"/>
        </w:tabs>
        <w:spacing w:after="0" w:line="240" w:lineRule="auto"/>
        <w:rPr>
          <w:rFonts w:eastAsia="Times New Roman" w:cstheme="minorHAnsi"/>
          <w:b/>
          <w:lang w:val="es-ES_tradnl" w:eastAsia="es-ES"/>
        </w:rPr>
      </w:pPr>
      <w:proofErr w:type="spellStart"/>
      <w:r w:rsidRPr="00F9189F">
        <w:rPr>
          <w:rFonts w:eastAsia="Times New Roman" w:cstheme="minorHAnsi"/>
          <w:b/>
          <w:color w:val="000000"/>
          <w:lang w:val="es-ES_tradnl" w:eastAsia="es-ES"/>
        </w:rPr>
        <w:t>Anton</w:t>
      </w:r>
      <w:proofErr w:type="spellEnd"/>
      <w:r w:rsidRPr="00F9189F">
        <w:rPr>
          <w:rFonts w:eastAsia="Times New Roman" w:cstheme="minorHAnsi"/>
          <w:b/>
          <w:color w:val="000000"/>
          <w:lang w:val="es-ES_tradnl" w:eastAsia="es-ES"/>
        </w:rPr>
        <w:t xml:space="preserve"> Dvorak</w:t>
      </w:r>
      <w:proofErr w:type="gramStart"/>
      <w:r w:rsidR="00F9189F" w:rsidRPr="00F9189F">
        <w:rPr>
          <w:rFonts w:eastAsia="Times New Roman" w:cstheme="minorHAnsi"/>
          <w:b/>
          <w:color w:val="000000"/>
          <w:lang w:val="es-ES_tradnl" w:eastAsia="es-ES"/>
        </w:rPr>
        <w:t>:</w:t>
      </w:r>
      <w:r w:rsidR="00F9189F" w:rsidRPr="00F9189F">
        <w:rPr>
          <w:rFonts w:eastAsia="Times New Roman" w:cstheme="minorHAnsi"/>
          <w:b/>
          <w:lang w:val="es-ES_tradnl" w:eastAsia="es-ES"/>
        </w:rPr>
        <w:t xml:space="preserve">  </w:t>
      </w:r>
      <w:r w:rsidRPr="00F9189F">
        <w:rPr>
          <w:rFonts w:eastAsia="Times New Roman" w:cstheme="minorHAnsi"/>
          <w:b/>
          <w:color w:val="000000"/>
          <w:lang w:val="es-ES_tradnl" w:eastAsia="es-ES"/>
        </w:rPr>
        <w:t>Serenata</w:t>
      </w:r>
      <w:proofErr w:type="gramEnd"/>
      <w:r w:rsidRPr="00F9189F">
        <w:rPr>
          <w:rFonts w:eastAsia="Times New Roman" w:cstheme="minorHAnsi"/>
          <w:b/>
          <w:color w:val="000000"/>
          <w:lang w:val="es-ES_tradnl" w:eastAsia="es-ES"/>
        </w:rPr>
        <w:t xml:space="preserve"> para cuerdas en mi Mayor</w:t>
      </w:r>
    </w:p>
    <w:p w:rsidR="00816301" w:rsidRPr="00F9189F" w:rsidRDefault="00816301" w:rsidP="00F9189F">
      <w:pPr>
        <w:spacing w:after="0"/>
        <w:rPr>
          <w:rFonts w:eastAsia="Times New Roman" w:cstheme="minorHAnsi"/>
          <w:color w:val="000000"/>
          <w:sz w:val="12"/>
          <w:lang w:val="es-ES_tradnl" w:eastAsia="es-ES"/>
        </w:rPr>
      </w:pPr>
    </w:p>
    <w:p w:rsidR="00BF51A4" w:rsidRPr="00BF51A4" w:rsidRDefault="00BF51A4" w:rsidP="00BF51A4">
      <w:pPr>
        <w:shd w:val="clear" w:color="auto" w:fill="FFFFFF"/>
        <w:spacing w:after="0"/>
        <w:rPr>
          <w:rFonts w:eastAsia="Times New Roman" w:cstheme="minorHAnsi"/>
          <w:b/>
          <w:bCs/>
          <w:sz w:val="18"/>
          <w:lang w:eastAsia="es-ES"/>
        </w:rPr>
      </w:pPr>
    </w:p>
    <w:p w:rsidR="00BF51A4" w:rsidRDefault="0078681A" w:rsidP="00BF51A4">
      <w:pPr>
        <w:shd w:val="clear" w:color="auto" w:fill="FFFFFF"/>
        <w:spacing w:after="0"/>
        <w:rPr>
          <w:rFonts w:eastAsia="Times New Roman" w:cstheme="minorHAnsi"/>
          <w:b/>
          <w:color w:val="222222"/>
          <w:sz w:val="24"/>
          <w:szCs w:val="24"/>
          <w:lang w:eastAsia="es-AR"/>
        </w:rPr>
      </w:pPr>
      <w:r w:rsidRPr="00102106">
        <w:rPr>
          <w:rFonts w:eastAsia="Times New Roman" w:cstheme="minorHAnsi"/>
          <w:b/>
          <w:bCs/>
          <w:sz w:val="24"/>
          <w:lang w:eastAsia="es-ES"/>
        </w:rPr>
        <w:t xml:space="preserve">Las entradas se encuentran a la venta en la boletería del Teatro y en </w:t>
      </w:r>
      <w:proofErr w:type="spellStart"/>
      <w:r w:rsidRPr="00102106">
        <w:rPr>
          <w:rFonts w:eastAsia="Times New Roman" w:cstheme="minorHAnsi"/>
          <w:b/>
          <w:bCs/>
          <w:sz w:val="24"/>
          <w:lang w:eastAsia="es-ES"/>
        </w:rPr>
        <w:t>Autoentrada</w:t>
      </w:r>
      <w:proofErr w:type="spellEnd"/>
      <w:r w:rsidRPr="00102106">
        <w:rPr>
          <w:rFonts w:eastAsia="Times New Roman" w:cstheme="minorHAnsi"/>
          <w:b/>
          <w:bCs/>
          <w:sz w:val="24"/>
          <w:lang w:eastAsia="es-ES"/>
        </w:rPr>
        <w:t xml:space="preserve"> y sus valores son</w:t>
      </w:r>
      <w:r w:rsidRPr="00BF51A4">
        <w:rPr>
          <w:rFonts w:eastAsia="Times New Roman" w:cstheme="minorHAnsi"/>
          <w:b/>
          <w:bCs/>
          <w:sz w:val="24"/>
          <w:lang w:eastAsia="es-ES"/>
        </w:rPr>
        <w:t>:</w:t>
      </w:r>
      <w:proofErr w:type="gramStart"/>
      <w:r w:rsidRPr="00BF51A4">
        <w:rPr>
          <w:rFonts w:eastAsia="Times New Roman" w:cstheme="minorHAnsi"/>
          <w:b/>
          <w:bCs/>
          <w:sz w:val="24"/>
          <w:shd w:val="clear" w:color="auto" w:fill="FFFFFF"/>
          <w:lang w:eastAsia="es-ES"/>
        </w:rPr>
        <w:t> </w:t>
      </w:r>
      <w:r w:rsidRPr="00BF51A4">
        <w:rPr>
          <w:rFonts w:eastAsia="Times New Roman" w:cstheme="minorHAnsi"/>
          <w:b/>
          <w:sz w:val="24"/>
          <w:shd w:val="clear" w:color="auto" w:fill="FFFFFF"/>
          <w:lang w:eastAsia="es-ES"/>
        </w:rPr>
        <w:t> </w:t>
      </w:r>
      <w:r w:rsidR="00BF51A4" w:rsidRPr="00BF51A4">
        <w:rPr>
          <w:rFonts w:eastAsia="Times New Roman" w:cstheme="minorHAnsi"/>
          <w:b/>
          <w:color w:val="222222"/>
          <w:sz w:val="24"/>
          <w:szCs w:val="24"/>
          <w:lang w:eastAsia="es-AR"/>
        </w:rPr>
        <w:t>Plateas</w:t>
      </w:r>
      <w:proofErr w:type="gramEnd"/>
      <w:r w:rsidR="00BF51A4" w:rsidRPr="00BF51A4">
        <w:rPr>
          <w:rFonts w:eastAsia="Times New Roman" w:cstheme="minorHAnsi"/>
          <w:b/>
          <w:color w:val="222222"/>
          <w:sz w:val="24"/>
          <w:szCs w:val="24"/>
          <w:lang w:eastAsia="es-AR"/>
        </w:rPr>
        <w:t xml:space="preserve"> $4</w:t>
      </w:r>
      <w:r w:rsidR="00F4032D">
        <w:rPr>
          <w:rFonts w:eastAsia="Times New Roman" w:cstheme="minorHAnsi"/>
          <w:b/>
          <w:color w:val="222222"/>
          <w:sz w:val="24"/>
          <w:szCs w:val="24"/>
          <w:lang w:eastAsia="es-AR"/>
        </w:rPr>
        <w:t>.</w:t>
      </w:r>
      <w:r w:rsidR="00BF51A4" w:rsidRPr="00BF51A4">
        <w:rPr>
          <w:rFonts w:eastAsia="Times New Roman" w:cstheme="minorHAnsi"/>
          <w:b/>
          <w:color w:val="222222"/>
          <w:sz w:val="24"/>
          <w:szCs w:val="24"/>
          <w:lang w:eastAsia="es-AR"/>
        </w:rPr>
        <w:t xml:space="preserve">000, Cazuelas $3.500, Tertulias $2.900, Paraísos $1.500. Palcos delanteros (del 1 al 12) $16.000, palcos laterales (del 13 al </w:t>
      </w:r>
      <w:proofErr w:type="gramStart"/>
      <w:r w:rsidR="00BF51A4" w:rsidRPr="00BF51A4">
        <w:rPr>
          <w:rFonts w:eastAsia="Times New Roman" w:cstheme="minorHAnsi"/>
          <w:b/>
          <w:color w:val="222222"/>
          <w:sz w:val="24"/>
          <w:szCs w:val="24"/>
          <w:lang w:eastAsia="es-AR"/>
        </w:rPr>
        <w:t>30 )</w:t>
      </w:r>
      <w:proofErr w:type="gramEnd"/>
      <w:r w:rsidR="00BF51A4" w:rsidRPr="00BF51A4">
        <w:rPr>
          <w:rFonts w:eastAsia="Times New Roman" w:cstheme="minorHAnsi"/>
          <w:b/>
          <w:color w:val="222222"/>
          <w:sz w:val="24"/>
          <w:szCs w:val="24"/>
          <w:lang w:eastAsia="es-AR"/>
        </w:rPr>
        <w:t xml:space="preserve"> $14.000.</w:t>
      </w:r>
    </w:p>
    <w:p w:rsidR="00BF51A4" w:rsidRPr="00BF51A4" w:rsidRDefault="00BF51A4" w:rsidP="00BF51A4">
      <w:pPr>
        <w:shd w:val="clear" w:color="auto" w:fill="FFFFFF"/>
        <w:spacing w:after="0"/>
        <w:rPr>
          <w:rFonts w:eastAsia="Times New Roman" w:cstheme="minorHAnsi"/>
          <w:b/>
          <w:color w:val="222222"/>
          <w:sz w:val="24"/>
          <w:szCs w:val="24"/>
          <w:lang w:eastAsia="es-AR"/>
        </w:rPr>
      </w:pPr>
      <w:r w:rsidRPr="00BF51A4">
        <w:rPr>
          <w:rFonts w:eastAsia="Times New Roman" w:cstheme="minorHAnsi"/>
          <w:b/>
          <w:color w:val="222222"/>
          <w:sz w:val="24"/>
          <w:szCs w:val="24"/>
          <w:lang w:eastAsia="es-AR"/>
        </w:rPr>
        <w:t>Palcos Cazuelas $12.000. </w:t>
      </w:r>
    </w:p>
    <w:p w:rsidR="00F9189F" w:rsidRPr="00BF51A4" w:rsidRDefault="00F9189F" w:rsidP="00F9189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es-ES"/>
        </w:rPr>
      </w:pPr>
    </w:p>
    <w:p w:rsidR="0078681A" w:rsidRDefault="0078681A" w:rsidP="00786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hd w:val="clear" w:color="auto" w:fill="FFFFFF"/>
          <w:lang w:eastAsia="es-ES"/>
        </w:rPr>
      </w:pPr>
    </w:p>
    <w:p w:rsidR="00BF51A4" w:rsidRDefault="00BF51A4" w:rsidP="00BF51A4">
      <w:pPr>
        <w:rPr>
          <w:b/>
          <w:sz w:val="28"/>
        </w:rPr>
      </w:pPr>
      <w:r w:rsidRPr="00BF51A4">
        <w:rPr>
          <w:b/>
          <w:sz w:val="28"/>
        </w:rPr>
        <w:t>CAMERATA BARILOCHE</w:t>
      </w:r>
    </w:p>
    <w:p w:rsidR="00F4032D" w:rsidRPr="00F4032D" w:rsidRDefault="00F4032D" w:rsidP="00BF51A4">
      <w:pPr>
        <w:rPr>
          <w:sz w:val="10"/>
        </w:rPr>
      </w:pPr>
    </w:p>
    <w:p w:rsidR="00BF51A4" w:rsidRPr="00BF51A4" w:rsidRDefault="00BF51A4" w:rsidP="00BF51A4">
      <w:pPr>
        <w:jc w:val="both"/>
        <w:rPr>
          <w:sz w:val="24"/>
        </w:rPr>
      </w:pPr>
      <w:r w:rsidRPr="00BF51A4">
        <w:rPr>
          <w:sz w:val="24"/>
        </w:rPr>
        <w:t xml:space="preserve">La </w:t>
      </w:r>
      <w:proofErr w:type="spellStart"/>
      <w:r w:rsidRPr="00BF51A4">
        <w:rPr>
          <w:sz w:val="24"/>
        </w:rPr>
        <w:t>Camerata</w:t>
      </w:r>
      <w:proofErr w:type="spellEnd"/>
      <w:r w:rsidRPr="00BF51A4">
        <w:rPr>
          <w:sz w:val="24"/>
        </w:rPr>
        <w:t xml:space="preserve"> Bariloche es la primera orquesta de cámara argentina en lograr prestigio artístico en las tres Américas, Europa y Asia con más de veinticinco exitosas giras realizadas por treinta y tres países.</w:t>
      </w:r>
    </w:p>
    <w:p w:rsidR="00BF51A4" w:rsidRPr="00BF51A4" w:rsidRDefault="00BF51A4" w:rsidP="00BF51A4">
      <w:pPr>
        <w:jc w:val="both"/>
        <w:rPr>
          <w:sz w:val="24"/>
        </w:rPr>
      </w:pPr>
      <w:r w:rsidRPr="00BF51A4">
        <w:rPr>
          <w:sz w:val="24"/>
        </w:rPr>
        <w:t xml:space="preserve">Desde su creación, en 1967, ha ofrecido más de dos mil conciertos en las 23 provincias argentinas y en importantes salas y festivales del mundo, tales como Carnegie Hall (Nueva York), Sala Tchaikovsky (Moscú), </w:t>
      </w:r>
      <w:proofErr w:type="spellStart"/>
      <w:r w:rsidRPr="00BF51A4">
        <w:rPr>
          <w:sz w:val="24"/>
        </w:rPr>
        <w:t>Musikverein</w:t>
      </w:r>
      <w:proofErr w:type="spellEnd"/>
      <w:r w:rsidRPr="00BF51A4">
        <w:rPr>
          <w:sz w:val="24"/>
        </w:rPr>
        <w:t xml:space="preserve"> (Viena), </w:t>
      </w:r>
      <w:proofErr w:type="spellStart"/>
      <w:r w:rsidRPr="00BF51A4">
        <w:rPr>
          <w:sz w:val="24"/>
        </w:rPr>
        <w:t>Komische</w:t>
      </w:r>
      <w:proofErr w:type="spellEnd"/>
      <w:r w:rsidRPr="00BF51A4">
        <w:rPr>
          <w:sz w:val="24"/>
        </w:rPr>
        <w:t xml:space="preserve"> </w:t>
      </w:r>
      <w:proofErr w:type="spellStart"/>
      <w:r w:rsidRPr="00BF51A4">
        <w:rPr>
          <w:sz w:val="24"/>
        </w:rPr>
        <w:t>Oper</w:t>
      </w:r>
      <w:proofErr w:type="spellEnd"/>
      <w:r w:rsidRPr="00BF51A4">
        <w:rPr>
          <w:sz w:val="24"/>
        </w:rPr>
        <w:t xml:space="preserve"> </w:t>
      </w:r>
      <w:proofErr w:type="spellStart"/>
      <w:r w:rsidRPr="00BF51A4">
        <w:rPr>
          <w:sz w:val="24"/>
        </w:rPr>
        <w:t>Berlin</w:t>
      </w:r>
      <w:proofErr w:type="spellEnd"/>
      <w:r w:rsidRPr="00BF51A4">
        <w:rPr>
          <w:sz w:val="24"/>
        </w:rPr>
        <w:t xml:space="preserve">, Salle </w:t>
      </w:r>
      <w:proofErr w:type="spellStart"/>
      <w:r w:rsidRPr="00BF51A4">
        <w:rPr>
          <w:sz w:val="24"/>
        </w:rPr>
        <w:t>Pleyel</w:t>
      </w:r>
      <w:proofErr w:type="spellEnd"/>
      <w:r w:rsidRPr="00BF51A4">
        <w:rPr>
          <w:sz w:val="24"/>
        </w:rPr>
        <w:t xml:space="preserve"> (París), Festival de Salzburgo, NHK (Tokio), Centro Internacional de la India (Nueva Delhi), Sala São Paulo y Teatro Colón (Buenos Aires), entre muchos otros.</w:t>
      </w:r>
    </w:p>
    <w:p w:rsidR="00BF51A4" w:rsidRPr="00BF51A4" w:rsidRDefault="00BF51A4" w:rsidP="00BF51A4">
      <w:pPr>
        <w:jc w:val="both"/>
        <w:rPr>
          <w:sz w:val="24"/>
        </w:rPr>
      </w:pPr>
      <w:r w:rsidRPr="00BF51A4">
        <w:rPr>
          <w:sz w:val="24"/>
        </w:rPr>
        <w:t xml:space="preserve">También ha recibido una infinidad de distinciones, entre las que se destaca el emblemático “Premio </w:t>
      </w:r>
      <w:proofErr w:type="spellStart"/>
      <w:r w:rsidRPr="00BF51A4">
        <w:rPr>
          <w:sz w:val="24"/>
        </w:rPr>
        <w:t>Konex</w:t>
      </w:r>
      <w:proofErr w:type="spellEnd"/>
      <w:r w:rsidRPr="00BF51A4">
        <w:rPr>
          <w:sz w:val="24"/>
        </w:rPr>
        <w:t xml:space="preserve"> de Platino” al mejor conjunto de cámara en la historia de la música en la Argentina.</w:t>
      </w:r>
    </w:p>
    <w:p w:rsidR="00BF51A4" w:rsidRPr="00BF51A4" w:rsidRDefault="00BF51A4" w:rsidP="00BF51A4">
      <w:pPr>
        <w:jc w:val="both"/>
        <w:rPr>
          <w:sz w:val="24"/>
        </w:rPr>
      </w:pPr>
      <w:r w:rsidRPr="00BF51A4">
        <w:rPr>
          <w:sz w:val="24"/>
        </w:rPr>
        <w:t xml:space="preserve">De la abundante lista de solistas nacionales y extranjeros que actuaron junto a la </w:t>
      </w:r>
      <w:proofErr w:type="spellStart"/>
      <w:r w:rsidRPr="00BF51A4">
        <w:rPr>
          <w:sz w:val="24"/>
        </w:rPr>
        <w:t>Camerata</w:t>
      </w:r>
      <w:proofErr w:type="spellEnd"/>
      <w:r w:rsidRPr="00BF51A4">
        <w:rPr>
          <w:sz w:val="24"/>
        </w:rPr>
        <w:t xml:space="preserve"> pueden mencionarse los nombres de Astor Piazzolla, Gerardo </w:t>
      </w:r>
      <w:proofErr w:type="spellStart"/>
      <w:r w:rsidRPr="00BF51A4">
        <w:rPr>
          <w:sz w:val="24"/>
        </w:rPr>
        <w:t>Gandini</w:t>
      </w:r>
      <w:proofErr w:type="spellEnd"/>
      <w:r w:rsidRPr="00BF51A4">
        <w:rPr>
          <w:sz w:val="24"/>
        </w:rPr>
        <w:t xml:space="preserve">, </w:t>
      </w:r>
      <w:proofErr w:type="spellStart"/>
      <w:r w:rsidRPr="00BF51A4">
        <w:rPr>
          <w:sz w:val="24"/>
        </w:rPr>
        <w:t>Ljerko</w:t>
      </w:r>
      <w:proofErr w:type="spellEnd"/>
      <w:r w:rsidRPr="00BF51A4">
        <w:rPr>
          <w:sz w:val="24"/>
        </w:rPr>
        <w:t xml:space="preserve"> </w:t>
      </w:r>
      <w:proofErr w:type="spellStart"/>
      <w:r w:rsidRPr="00BF51A4">
        <w:rPr>
          <w:sz w:val="24"/>
        </w:rPr>
        <w:t>Spiller</w:t>
      </w:r>
      <w:proofErr w:type="spellEnd"/>
      <w:r w:rsidRPr="00BF51A4">
        <w:rPr>
          <w:sz w:val="24"/>
        </w:rPr>
        <w:t xml:space="preserve">, </w:t>
      </w:r>
      <w:proofErr w:type="spellStart"/>
      <w:r w:rsidRPr="00BF51A4">
        <w:rPr>
          <w:sz w:val="24"/>
        </w:rPr>
        <w:t>Yehudi</w:t>
      </w:r>
      <w:proofErr w:type="spellEnd"/>
      <w:r w:rsidRPr="00BF51A4">
        <w:rPr>
          <w:sz w:val="24"/>
        </w:rPr>
        <w:t xml:space="preserve"> </w:t>
      </w:r>
      <w:proofErr w:type="spellStart"/>
      <w:r w:rsidRPr="00BF51A4">
        <w:rPr>
          <w:sz w:val="24"/>
        </w:rPr>
        <w:t>Menuhin</w:t>
      </w:r>
      <w:proofErr w:type="spellEnd"/>
      <w:r w:rsidRPr="00BF51A4">
        <w:rPr>
          <w:sz w:val="24"/>
        </w:rPr>
        <w:t xml:space="preserve">, </w:t>
      </w:r>
      <w:proofErr w:type="spellStart"/>
      <w:r w:rsidRPr="00BF51A4">
        <w:rPr>
          <w:sz w:val="24"/>
        </w:rPr>
        <w:t>Janos</w:t>
      </w:r>
      <w:proofErr w:type="spellEnd"/>
      <w:r w:rsidRPr="00BF51A4">
        <w:rPr>
          <w:sz w:val="24"/>
        </w:rPr>
        <w:t xml:space="preserve"> </w:t>
      </w:r>
      <w:proofErr w:type="spellStart"/>
      <w:r w:rsidRPr="00BF51A4">
        <w:rPr>
          <w:sz w:val="24"/>
        </w:rPr>
        <w:t>Starker</w:t>
      </w:r>
      <w:proofErr w:type="spellEnd"/>
      <w:r w:rsidRPr="00BF51A4">
        <w:rPr>
          <w:sz w:val="24"/>
        </w:rPr>
        <w:t xml:space="preserve">, Karl Richter, Nicolás </w:t>
      </w:r>
      <w:proofErr w:type="spellStart"/>
      <w:r w:rsidRPr="00BF51A4">
        <w:rPr>
          <w:sz w:val="24"/>
        </w:rPr>
        <w:t>Chumachenko</w:t>
      </w:r>
      <w:proofErr w:type="spellEnd"/>
      <w:r w:rsidRPr="00BF51A4">
        <w:rPr>
          <w:sz w:val="24"/>
        </w:rPr>
        <w:t xml:space="preserve">, </w:t>
      </w:r>
      <w:proofErr w:type="spellStart"/>
      <w:r w:rsidRPr="00BF51A4">
        <w:rPr>
          <w:sz w:val="24"/>
        </w:rPr>
        <w:t>Maxim</w:t>
      </w:r>
      <w:proofErr w:type="spellEnd"/>
      <w:r w:rsidRPr="00BF51A4">
        <w:rPr>
          <w:sz w:val="24"/>
        </w:rPr>
        <w:t xml:space="preserve"> </w:t>
      </w:r>
      <w:proofErr w:type="spellStart"/>
      <w:r w:rsidRPr="00BF51A4">
        <w:rPr>
          <w:sz w:val="24"/>
        </w:rPr>
        <w:t>Vengerov</w:t>
      </w:r>
      <w:proofErr w:type="spellEnd"/>
      <w:r w:rsidRPr="00BF51A4">
        <w:rPr>
          <w:sz w:val="24"/>
        </w:rPr>
        <w:t xml:space="preserve">, Jean Pierre </w:t>
      </w:r>
      <w:proofErr w:type="spellStart"/>
      <w:r w:rsidRPr="00BF51A4">
        <w:rPr>
          <w:sz w:val="24"/>
        </w:rPr>
        <w:t>Rampal</w:t>
      </w:r>
      <w:proofErr w:type="spellEnd"/>
      <w:r w:rsidRPr="00BF51A4">
        <w:rPr>
          <w:sz w:val="24"/>
        </w:rPr>
        <w:t xml:space="preserve">, </w:t>
      </w:r>
      <w:proofErr w:type="spellStart"/>
      <w:r w:rsidRPr="00BF51A4">
        <w:rPr>
          <w:sz w:val="24"/>
        </w:rPr>
        <w:t>Vadin</w:t>
      </w:r>
      <w:proofErr w:type="spellEnd"/>
      <w:r w:rsidRPr="00BF51A4">
        <w:rPr>
          <w:sz w:val="24"/>
        </w:rPr>
        <w:t xml:space="preserve"> </w:t>
      </w:r>
      <w:proofErr w:type="spellStart"/>
      <w:r w:rsidRPr="00BF51A4">
        <w:rPr>
          <w:sz w:val="24"/>
        </w:rPr>
        <w:t>Repin</w:t>
      </w:r>
      <w:proofErr w:type="spellEnd"/>
      <w:r w:rsidRPr="00BF51A4">
        <w:rPr>
          <w:sz w:val="24"/>
        </w:rPr>
        <w:t xml:space="preserve">, </w:t>
      </w:r>
      <w:proofErr w:type="spellStart"/>
      <w:r w:rsidRPr="00BF51A4">
        <w:rPr>
          <w:sz w:val="24"/>
        </w:rPr>
        <w:t>Cho-Liang</w:t>
      </w:r>
      <w:proofErr w:type="spellEnd"/>
      <w:r w:rsidRPr="00BF51A4">
        <w:rPr>
          <w:sz w:val="24"/>
        </w:rPr>
        <w:t xml:space="preserve"> </w:t>
      </w:r>
      <w:proofErr w:type="spellStart"/>
      <w:r w:rsidRPr="00BF51A4">
        <w:rPr>
          <w:sz w:val="24"/>
        </w:rPr>
        <w:t>Lin</w:t>
      </w:r>
      <w:proofErr w:type="spellEnd"/>
      <w:r w:rsidRPr="00BF51A4">
        <w:rPr>
          <w:sz w:val="24"/>
        </w:rPr>
        <w:t xml:space="preserve">, Jean-Yves </w:t>
      </w:r>
      <w:proofErr w:type="spellStart"/>
      <w:r w:rsidRPr="00BF51A4">
        <w:rPr>
          <w:sz w:val="24"/>
        </w:rPr>
        <w:t>Thibaudet</w:t>
      </w:r>
      <w:proofErr w:type="spellEnd"/>
      <w:r w:rsidRPr="00BF51A4">
        <w:rPr>
          <w:sz w:val="24"/>
        </w:rPr>
        <w:t xml:space="preserve">, </w:t>
      </w:r>
      <w:proofErr w:type="spellStart"/>
      <w:r w:rsidRPr="00BF51A4">
        <w:rPr>
          <w:sz w:val="24"/>
        </w:rPr>
        <w:t>Frederica</w:t>
      </w:r>
      <w:proofErr w:type="spellEnd"/>
      <w:r w:rsidRPr="00BF51A4">
        <w:rPr>
          <w:sz w:val="24"/>
        </w:rPr>
        <w:t xml:space="preserve"> von </w:t>
      </w:r>
      <w:proofErr w:type="spellStart"/>
      <w:r w:rsidRPr="00BF51A4">
        <w:rPr>
          <w:sz w:val="24"/>
        </w:rPr>
        <w:t>Stade</w:t>
      </w:r>
      <w:proofErr w:type="spellEnd"/>
      <w:r w:rsidRPr="00BF51A4">
        <w:rPr>
          <w:sz w:val="24"/>
        </w:rPr>
        <w:t xml:space="preserve">, </w:t>
      </w:r>
      <w:proofErr w:type="spellStart"/>
      <w:r w:rsidRPr="00BF51A4">
        <w:rPr>
          <w:sz w:val="24"/>
        </w:rPr>
        <w:t>Mstislav</w:t>
      </w:r>
      <w:proofErr w:type="spellEnd"/>
      <w:r w:rsidRPr="00BF51A4">
        <w:rPr>
          <w:sz w:val="24"/>
        </w:rPr>
        <w:t xml:space="preserve"> </w:t>
      </w:r>
      <w:proofErr w:type="spellStart"/>
      <w:r w:rsidRPr="00BF51A4">
        <w:rPr>
          <w:sz w:val="24"/>
        </w:rPr>
        <w:t>Rostropovich</w:t>
      </w:r>
      <w:proofErr w:type="spellEnd"/>
      <w:r w:rsidRPr="00BF51A4">
        <w:rPr>
          <w:sz w:val="24"/>
        </w:rPr>
        <w:t xml:space="preserve"> y Martha Argerich, entre otros grandes artistas.</w:t>
      </w:r>
    </w:p>
    <w:p w:rsidR="00BF51A4" w:rsidRPr="00BF51A4" w:rsidRDefault="00BF51A4" w:rsidP="00BF51A4">
      <w:pPr>
        <w:jc w:val="both"/>
        <w:rPr>
          <w:sz w:val="24"/>
        </w:rPr>
      </w:pPr>
      <w:r w:rsidRPr="00BF51A4">
        <w:rPr>
          <w:sz w:val="24"/>
        </w:rPr>
        <w:t xml:space="preserve">La crítica especializada siempre ha destacado la calidad del conjunto tanto en sus presentaciones como en los registros discográficos realizados en la Argentina, Estados Unidos y Europa. Pero su llegada al gran público ha sido indiscutiblemente comprobada en el histórico concierto brindado en el Parque Centenario de Buenos Aires, frente a  60.000 personas, y en la inolvidable presentación en el Hipódromo Argentino de Palermo, donde 130.000 espectadores desbordaron sus instalaciones para maravillarse con la unión de los juegos pirotécnicos y la “Música para los Reales Fuegos de Artificio” de </w:t>
      </w:r>
      <w:proofErr w:type="spellStart"/>
      <w:r w:rsidRPr="00BF51A4">
        <w:rPr>
          <w:sz w:val="24"/>
        </w:rPr>
        <w:t>Haendel</w:t>
      </w:r>
      <w:proofErr w:type="spellEnd"/>
      <w:r w:rsidRPr="00BF51A4">
        <w:rPr>
          <w:sz w:val="24"/>
        </w:rPr>
        <w:t xml:space="preserve"> ejecutada por la </w:t>
      </w:r>
      <w:proofErr w:type="spellStart"/>
      <w:r w:rsidRPr="00BF51A4">
        <w:rPr>
          <w:sz w:val="24"/>
        </w:rPr>
        <w:t>Camerata</w:t>
      </w:r>
      <w:proofErr w:type="spellEnd"/>
      <w:r w:rsidRPr="00BF51A4">
        <w:rPr>
          <w:sz w:val="24"/>
        </w:rPr>
        <w:t>.</w:t>
      </w:r>
    </w:p>
    <w:p w:rsidR="00BF51A4" w:rsidRPr="00BF51A4" w:rsidRDefault="00BF51A4" w:rsidP="00BF51A4">
      <w:pPr>
        <w:jc w:val="both"/>
        <w:rPr>
          <w:sz w:val="24"/>
        </w:rPr>
      </w:pPr>
      <w:r w:rsidRPr="00BF51A4">
        <w:rPr>
          <w:sz w:val="24"/>
        </w:rPr>
        <w:t xml:space="preserve">La </w:t>
      </w:r>
      <w:proofErr w:type="spellStart"/>
      <w:r w:rsidRPr="00BF51A4">
        <w:rPr>
          <w:sz w:val="24"/>
        </w:rPr>
        <w:t>Camerata</w:t>
      </w:r>
      <w:proofErr w:type="spellEnd"/>
      <w:r w:rsidRPr="00BF51A4">
        <w:rPr>
          <w:sz w:val="24"/>
        </w:rPr>
        <w:t xml:space="preserve"> Bariloche también ha incursionado en el cine actuando e interpretando la música de los films: “Argentinísima”, 1972; “El Canto Cuenta su Historia”, 1976; “El Hombre Olvidado”, 1981; “Un Lugar en el Mundo”, 1991; “Vidas Privadas”, 2002; y  “Manuel de Falla, músico de dos mundos”, 2006.</w:t>
      </w:r>
    </w:p>
    <w:p w:rsidR="00BF51A4" w:rsidRPr="00BF51A4" w:rsidRDefault="00BF51A4" w:rsidP="00BF51A4">
      <w:pPr>
        <w:jc w:val="both"/>
        <w:rPr>
          <w:sz w:val="24"/>
        </w:rPr>
      </w:pPr>
      <w:r w:rsidRPr="00BF51A4">
        <w:rPr>
          <w:sz w:val="24"/>
        </w:rPr>
        <w:t xml:space="preserve">Su primer director fue Alberto </w:t>
      </w:r>
      <w:proofErr w:type="spellStart"/>
      <w:r w:rsidRPr="00BF51A4">
        <w:rPr>
          <w:sz w:val="24"/>
        </w:rPr>
        <w:t>Lysy</w:t>
      </w:r>
      <w:proofErr w:type="spellEnd"/>
      <w:r w:rsidRPr="00BF51A4">
        <w:rPr>
          <w:sz w:val="24"/>
        </w:rPr>
        <w:t xml:space="preserve">, sucedido luego por Rubén González, Elías </w:t>
      </w:r>
      <w:proofErr w:type="spellStart"/>
      <w:r w:rsidRPr="00BF51A4">
        <w:rPr>
          <w:sz w:val="24"/>
        </w:rPr>
        <w:t>Khayat</w:t>
      </w:r>
      <w:proofErr w:type="spellEnd"/>
      <w:r w:rsidRPr="00BF51A4">
        <w:rPr>
          <w:sz w:val="24"/>
        </w:rPr>
        <w:t xml:space="preserve"> y Fernando </w:t>
      </w:r>
      <w:proofErr w:type="spellStart"/>
      <w:r w:rsidRPr="00BF51A4">
        <w:rPr>
          <w:sz w:val="24"/>
        </w:rPr>
        <w:t>Hasaj</w:t>
      </w:r>
      <w:proofErr w:type="spellEnd"/>
      <w:r w:rsidRPr="00BF51A4">
        <w:rPr>
          <w:sz w:val="24"/>
        </w:rPr>
        <w:t xml:space="preserve"> respectivamente; todos ellos maestros inolvidables para la Argentina y el mundo. Actualmente su concertino y director musical es el violinista Freddy Varela Montero.</w:t>
      </w:r>
    </w:p>
    <w:p w:rsidR="00BF51A4" w:rsidRPr="00BF51A4" w:rsidRDefault="00BF51A4" w:rsidP="00BF51A4">
      <w:pPr>
        <w:jc w:val="both"/>
        <w:rPr>
          <w:sz w:val="24"/>
        </w:rPr>
      </w:pPr>
    </w:p>
    <w:p w:rsidR="00BF51A4" w:rsidRPr="00BF51A4" w:rsidRDefault="00BF51A4" w:rsidP="00BF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8"/>
          <w:shd w:val="clear" w:color="auto" w:fill="FFFFFF"/>
          <w:lang w:eastAsia="es-ES"/>
        </w:rPr>
      </w:pPr>
    </w:p>
    <w:sectPr w:rsidR="00BF51A4" w:rsidRPr="00BF51A4" w:rsidSect="00BF51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AB" w:rsidRDefault="00FC21AB">
      <w:pPr>
        <w:spacing w:after="0" w:line="240" w:lineRule="auto"/>
      </w:pPr>
      <w:r>
        <w:separator/>
      </w:r>
    </w:p>
  </w:endnote>
  <w:endnote w:type="continuationSeparator" w:id="0">
    <w:p w:rsidR="00FC21AB" w:rsidRDefault="00FC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17" w:rsidRDefault="00FC21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17" w:rsidRDefault="00FC21A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17" w:rsidRDefault="00FC21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AB" w:rsidRDefault="00FC21AB">
      <w:pPr>
        <w:spacing w:after="0" w:line="240" w:lineRule="auto"/>
      </w:pPr>
      <w:r>
        <w:separator/>
      </w:r>
    </w:p>
  </w:footnote>
  <w:footnote w:type="continuationSeparator" w:id="0">
    <w:p w:rsidR="00FC21AB" w:rsidRDefault="00FC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17" w:rsidRDefault="00FC21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17" w:rsidRDefault="00FC21A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17" w:rsidRDefault="00FC21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27F7D"/>
    <w:multiLevelType w:val="hybridMultilevel"/>
    <w:tmpl w:val="6936D0F0"/>
    <w:lvl w:ilvl="0" w:tplc="FD22AB9E">
      <w:start w:val="6"/>
      <w:numFmt w:val="bullet"/>
      <w:lvlText w:val=""/>
      <w:lvlJc w:val="left"/>
      <w:pPr>
        <w:ind w:left="1688" w:hanging="980"/>
      </w:pPr>
      <w:rPr>
        <w:rFonts w:ascii="Wingdings" w:eastAsiaTheme="minorEastAsia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1A"/>
    <w:rsid w:val="001F41D9"/>
    <w:rsid w:val="003462E5"/>
    <w:rsid w:val="00491DD8"/>
    <w:rsid w:val="0078681A"/>
    <w:rsid w:val="00816301"/>
    <w:rsid w:val="00BF51A4"/>
    <w:rsid w:val="00CD1D30"/>
    <w:rsid w:val="00DB3078"/>
    <w:rsid w:val="00E91A22"/>
    <w:rsid w:val="00F4032D"/>
    <w:rsid w:val="00F9189F"/>
    <w:rsid w:val="00FC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86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681A"/>
  </w:style>
  <w:style w:type="paragraph" w:styleId="Piedepgina">
    <w:name w:val="footer"/>
    <w:basedOn w:val="Normal"/>
    <w:link w:val="PiedepginaCar"/>
    <w:uiPriority w:val="99"/>
    <w:semiHidden/>
    <w:unhideWhenUsed/>
    <w:rsid w:val="00786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681A"/>
  </w:style>
  <w:style w:type="paragraph" w:styleId="Prrafodelista">
    <w:name w:val="List Paragraph"/>
    <w:basedOn w:val="Normal"/>
    <w:uiPriority w:val="34"/>
    <w:qFormat/>
    <w:rsid w:val="0078681A"/>
    <w:pPr>
      <w:ind w:left="720"/>
      <w:contextualSpacing/>
    </w:pPr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86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681A"/>
  </w:style>
  <w:style w:type="paragraph" w:styleId="Piedepgina">
    <w:name w:val="footer"/>
    <w:basedOn w:val="Normal"/>
    <w:link w:val="PiedepginaCar"/>
    <w:uiPriority w:val="99"/>
    <w:semiHidden/>
    <w:unhideWhenUsed/>
    <w:rsid w:val="00786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681A"/>
  </w:style>
  <w:style w:type="paragraph" w:styleId="Prrafodelista">
    <w:name w:val="List Paragraph"/>
    <w:basedOn w:val="Normal"/>
    <w:uiPriority w:val="34"/>
    <w:qFormat/>
    <w:rsid w:val="0078681A"/>
    <w:pPr>
      <w:ind w:left="720"/>
      <w:contextualSpacing/>
    </w:pPr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2022-04-15T14:30:00Z</cp:lastPrinted>
  <dcterms:created xsi:type="dcterms:W3CDTF">2022-04-13T21:05:00Z</dcterms:created>
  <dcterms:modified xsi:type="dcterms:W3CDTF">2022-04-15T14:30:00Z</dcterms:modified>
</cp:coreProperties>
</file>