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74A" w:rsidRDefault="0069074A" w:rsidP="0069074A">
      <w:pPr>
        <w:spacing w:line="360" w:lineRule="auto"/>
        <w:jc w:val="both"/>
        <w:rPr>
          <w:rFonts w:ascii="Arial" w:hAnsi="Arial" w:cs="Arial"/>
          <w:color w:val="000000"/>
          <w:sz w:val="26"/>
          <w:szCs w:val="26"/>
        </w:rPr>
      </w:pPr>
      <w:bookmarkStart w:id="0" w:name="_GoBack"/>
      <w:bookmarkEnd w:id="0"/>
      <w:r>
        <w:rPr>
          <w:rFonts w:ascii="Arial" w:hAnsi="Arial" w:cs="Arial"/>
          <w:noProof/>
          <w:color w:val="000000"/>
          <w:sz w:val="26"/>
          <w:szCs w:val="26"/>
          <w:lang w:eastAsia="es-AR"/>
        </w:rPr>
        <w:drawing>
          <wp:inline distT="0" distB="0" distL="0" distR="0" wp14:anchorId="314F59D0" wp14:editId="4C355FF2">
            <wp:extent cx="1583765" cy="158376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ficial-40-años-3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3020" cy="1583020"/>
                    </a:xfrm>
                    <a:prstGeom prst="rect">
                      <a:avLst/>
                    </a:prstGeom>
                  </pic:spPr>
                </pic:pic>
              </a:graphicData>
            </a:graphic>
          </wp:inline>
        </w:drawing>
      </w:r>
    </w:p>
    <w:p w:rsidR="0069074A" w:rsidRPr="00D77122" w:rsidRDefault="0069074A" w:rsidP="0069074A">
      <w:pPr>
        <w:spacing w:line="360" w:lineRule="auto"/>
        <w:jc w:val="center"/>
        <w:rPr>
          <w:rFonts w:ascii="Arial" w:hAnsi="Arial" w:cs="Arial"/>
          <w:color w:val="000000"/>
          <w:sz w:val="28"/>
          <w:szCs w:val="26"/>
        </w:rPr>
      </w:pPr>
      <w:r w:rsidRPr="00D77122">
        <w:rPr>
          <w:rFonts w:ascii="Arial" w:hAnsi="Arial" w:cs="Arial"/>
          <w:color w:val="000000"/>
          <w:sz w:val="28"/>
          <w:szCs w:val="26"/>
        </w:rPr>
        <w:t>Ciclo de Conciertos de Abono 2019 – Teatro del Libertador</w:t>
      </w:r>
    </w:p>
    <w:p w:rsidR="0069074A" w:rsidRPr="00FA115A" w:rsidRDefault="0069074A" w:rsidP="0069074A">
      <w:pPr>
        <w:spacing w:line="360" w:lineRule="auto"/>
        <w:rPr>
          <w:rFonts w:ascii="Arial" w:hAnsi="Arial" w:cs="Arial"/>
          <w:color w:val="000000"/>
          <w:sz w:val="16"/>
          <w:szCs w:val="26"/>
        </w:rPr>
      </w:pPr>
      <w:r>
        <w:rPr>
          <w:rFonts w:ascii="Helvetica" w:hAnsi="Helvetica" w:cs="Helvetica"/>
          <w:b/>
          <w:bCs/>
          <w:sz w:val="28"/>
          <w:lang w:val="es-ES"/>
        </w:rPr>
        <w:t xml:space="preserve">  </w:t>
      </w:r>
    </w:p>
    <w:p w:rsidR="0069074A" w:rsidRDefault="0069074A" w:rsidP="0069074A">
      <w:pPr>
        <w:spacing w:line="360" w:lineRule="auto"/>
        <w:jc w:val="center"/>
        <w:rPr>
          <w:rFonts w:ascii="Helvetica" w:hAnsi="Helvetica" w:cs="Helvetica"/>
          <w:b/>
          <w:bCs/>
          <w:sz w:val="36"/>
          <w:szCs w:val="36"/>
          <w:lang w:val="es-ES"/>
        </w:rPr>
      </w:pPr>
      <w:r>
        <w:rPr>
          <w:rFonts w:ascii="Helvetica" w:hAnsi="Helvetica" w:cs="Helvetica"/>
          <w:b/>
          <w:bCs/>
          <w:sz w:val="36"/>
          <w:szCs w:val="36"/>
          <w:lang w:val="es-ES"/>
        </w:rPr>
        <w:t>CUARTETO GIANNEO</w:t>
      </w:r>
    </w:p>
    <w:p w:rsidR="0069074A" w:rsidRPr="00D77122" w:rsidRDefault="0069074A" w:rsidP="0069074A">
      <w:pPr>
        <w:spacing w:line="360" w:lineRule="auto"/>
        <w:jc w:val="center"/>
        <w:rPr>
          <w:rFonts w:ascii="Arial" w:hAnsi="Arial" w:cs="Arial"/>
          <w:color w:val="000000"/>
          <w:sz w:val="30"/>
          <w:szCs w:val="36"/>
        </w:rPr>
      </w:pPr>
      <w:r>
        <w:rPr>
          <w:rFonts w:ascii="Helvetica" w:hAnsi="Helvetica" w:cs="Helvetica"/>
          <w:b/>
          <w:bCs/>
          <w:sz w:val="30"/>
          <w:szCs w:val="36"/>
          <w:lang w:val="es-ES"/>
        </w:rPr>
        <w:t>Miércoles 14 de Agosto - 21.00h.</w:t>
      </w:r>
    </w:p>
    <w:p w:rsidR="0069074A" w:rsidRPr="00D77122" w:rsidRDefault="0069074A" w:rsidP="0069074A">
      <w:pPr>
        <w:spacing w:line="360" w:lineRule="auto"/>
        <w:jc w:val="center"/>
        <w:rPr>
          <w:rFonts w:ascii="Arial" w:hAnsi="Arial" w:cs="Arial"/>
          <w:color w:val="000000"/>
          <w:sz w:val="12"/>
          <w:szCs w:val="26"/>
        </w:rPr>
      </w:pPr>
    </w:p>
    <w:p w:rsidR="0069074A" w:rsidRDefault="0069074A" w:rsidP="0069074A">
      <w:pPr>
        <w:spacing w:line="360" w:lineRule="auto"/>
        <w:jc w:val="center"/>
        <w:rPr>
          <w:rFonts w:ascii="Arial" w:hAnsi="Arial" w:cs="Arial"/>
          <w:color w:val="000000"/>
          <w:sz w:val="26"/>
          <w:szCs w:val="26"/>
        </w:rPr>
      </w:pPr>
      <w:r>
        <w:rPr>
          <w:rFonts w:ascii="Arial" w:hAnsi="Arial" w:cs="Arial"/>
          <w:noProof/>
          <w:color w:val="000000"/>
          <w:sz w:val="26"/>
          <w:szCs w:val="26"/>
          <w:lang w:eastAsia="es-AR"/>
        </w:rPr>
        <w:drawing>
          <wp:inline distT="0" distB="0" distL="0" distR="0" wp14:anchorId="36AEA985" wp14:editId="65AA2EA7">
            <wp:extent cx="3433457" cy="2287529"/>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xandraSostmann24689 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35903" cy="2289159"/>
                    </a:xfrm>
                    <a:prstGeom prst="rect">
                      <a:avLst/>
                    </a:prstGeom>
                  </pic:spPr>
                </pic:pic>
              </a:graphicData>
            </a:graphic>
          </wp:inline>
        </w:drawing>
      </w:r>
    </w:p>
    <w:p w:rsidR="009C7ECB" w:rsidRDefault="009C7ECB" w:rsidP="0069074A">
      <w:pPr>
        <w:spacing w:line="360" w:lineRule="auto"/>
        <w:jc w:val="center"/>
        <w:rPr>
          <w:rFonts w:ascii="Arial" w:hAnsi="Arial" w:cs="Arial"/>
          <w:color w:val="000000"/>
          <w:sz w:val="26"/>
          <w:szCs w:val="26"/>
        </w:rPr>
      </w:pPr>
    </w:p>
    <w:p w:rsidR="0069074A" w:rsidRPr="00D77122" w:rsidRDefault="0069074A" w:rsidP="0069074A">
      <w:pPr>
        <w:spacing w:after="100"/>
        <w:jc w:val="both"/>
        <w:rPr>
          <w:rFonts w:asciiTheme="minorHAnsi" w:hAnsiTheme="minorHAnsi" w:cstheme="minorHAnsi"/>
          <w:b/>
          <w:color w:val="000000"/>
          <w:sz w:val="28"/>
          <w:szCs w:val="22"/>
        </w:rPr>
      </w:pPr>
      <w:r w:rsidRPr="00D77122">
        <w:rPr>
          <w:rFonts w:asciiTheme="minorHAnsi" w:hAnsiTheme="minorHAnsi" w:cstheme="minorHAnsi"/>
          <w:b/>
          <w:color w:val="000000"/>
          <w:sz w:val="28"/>
          <w:szCs w:val="22"/>
        </w:rPr>
        <w:t>La Fundación Pro Arte Córdoba</w:t>
      </w:r>
      <w:r>
        <w:rPr>
          <w:rFonts w:asciiTheme="minorHAnsi" w:hAnsiTheme="minorHAnsi" w:cstheme="minorHAnsi"/>
          <w:b/>
          <w:color w:val="000000"/>
          <w:sz w:val="28"/>
          <w:szCs w:val="22"/>
        </w:rPr>
        <w:t>,</w:t>
      </w:r>
      <w:r w:rsidRPr="00D77122">
        <w:rPr>
          <w:rFonts w:asciiTheme="minorHAnsi" w:hAnsiTheme="minorHAnsi" w:cstheme="minorHAnsi"/>
          <w:b/>
          <w:color w:val="000000"/>
          <w:sz w:val="28"/>
          <w:szCs w:val="22"/>
        </w:rPr>
        <w:t xml:space="preserve"> </w:t>
      </w:r>
      <w:r>
        <w:rPr>
          <w:rFonts w:asciiTheme="minorHAnsi" w:hAnsiTheme="minorHAnsi" w:cstheme="minorHAnsi"/>
          <w:b/>
          <w:color w:val="000000"/>
          <w:sz w:val="28"/>
          <w:szCs w:val="22"/>
        </w:rPr>
        <w:t>en su Cuadragésimo aniversario y en la continuidad de su  Ciclo de Conciertos de Abono 2019</w:t>
      </w:r>
      <w:r w:rsidRPr="00D77122">
        <w:rPr>
          <w:rFonts w:asciiTheme="minorHAnsi" w:hAnsiTheme="minorHAnsi" w:cstheme="minorHAnsi"/>
          <w:b/>
          <w:color w:val="000000"/>
          <w:sz w:val="28"/>
          <w:szCs w:val="22"/>
        </w:rPr>
        <w:t xml:space="preserve"> </w:t>
      </w:r>
      <w:r>
        <w:rPr>
          <w:rFonts w:asciiTheme="minorHAnsi" w:hAnsiTheme="minorHAnsi" w:cstheme="minorHAnsi"/>
          <w:b/>
          <w:color w:val="000000"/>
          <w:sz w:val="28"/>
          <w:szCs w:val="22"/>
        </w:rPr>
        <w:t>en el</w:t>
      </w:r>
      <w:r w:rsidRPr="00D77122">
        <w:rPr>
          <w:rFonts w:asciiTheme="minorHAnsi" w:hAnsiTheme="minorHAnsi" w:cstheme="minorHAnsi"/>
          <w:b/>
          <w:color w:val="000000"/>
          <w:sz w:val="28"/>
          <w:szCs w:val="22"/>
        </w:rPr>
        <w:t xml:space="preserve"> renovado Teatro</w:t>
      </w:r>
      <w:r>
        <w:rPr>
          <w:rFonts w:asciiTheme="minorHAnsi" w:hAnsiTheme="minorHAnsi" w:cstheme="minorHAnsi"/>
          <w:b/>
          <w:color w:val="000000"/>
          <w:sz w:val="28"/>
          <w:szCs w:val="22"/>
        </w:rPr>
        <w:t xml:space="preserve"> del Libertador, se complace en presentar al </w:t>
      </w:r>
      <w:proofErr w:type="spellStart"/>
      <w:r>
        <w:rPr>
          <w:rFonts w:asciiTheme="minorHAnsi" w:hAnsiTheme="minorHAnsi" w:cstheme="minorHAnsi"/>
          <w:b/>
          <w:color w:val="000000"/>
          <w:sz w:val="28"/>
          <w:szCs w:val="22"/>
        </w:rPr>
        <w:t>multipremiado</w:t>
      </w:r>
      <w:proofErr w:type="spellEnd"/>
      <w:r>
        <w:rPr>
          <w:rFonts w:asciiTheme="minorHAnsi" w:hAnsiTheme="minorHAnsi" w:cstheme="minorHAnsi"/>
          <w:b/>
          <w:color w:val="000000"/>
          <w:sz w:val="28"/>
          <w:szCs w:val="22"/>
        </w:rPr>
        <w:t xml:space="preserve"> CUARTETO GIANNEO, considerado como el mejor conjunto de cámara Argentino,</w:t>
      </w:r>
      <w:r w:rsidRPr="00D77122">
        <w:rPr>
          <w:rFonts w:asciiTheme="minorHAnsi" w:hAnsiTheme="minorHAnsi" w:cstheme="minorHAnsi"/>
          <w:b/>
          <w:color w:val="000000"/>
          <w:sz w:val="28"/>
          <w:szCs w:val="22"/>
        </w:rPr>
        <w:t xml:space="preserve"> el </w:t>
      </w:r>
      <w:r>
        <w:rPr>
          <w:rFonts w:asciiTheme="minorHAnsi" w:hAnsiTheme="minorHAnsi" w:cstheme="minorHAnsi"/>
          <w:b/>
          <w:color w:val="000000"/>
          <w:sz w:val="28"/>
          <w:szCs w:val="22"/>
        </w:rPr>
        <w:t>miércoles 14 de Agosto</w:t>
      </w:r>
      <w:r w:rsidRPr="00D77122">
        <w:rPr>
          <w:rFonts w:asciiTheme="minorHAnsi" w:hAnsiTheme="minorHAnsi" w:cstheme="minorHAnsi"/>
          <w:b/>
          <w:color w:val="000000"/>
          <w:sz w:val="28"/>
          <w:szCs w:val="22"/>
        </w:rPr>
        <w:t xml:space="preserve"> a las 21h.  </w:t>
      </w:r>
    </w:p>
    <w:p w:rsidR="0069074A" w:rsidRDefault="0069074A" w:rsidP="00E43699">
      <w:pPr>
        <w:pStyle w:val="Textoindependiente"/>
        <w:jc w:val="both"/>
        <w:rPr>
          <w:rFonts w:asciiTheme="minorHAnsi" w:eastAsia="Arial Unicode MS" w:hAnsiTheme="minorHAnsi" w:cs="Arial Unicode MS"/>
          <w:b w:val="0"/>
          <w:i w:val="0"/>
          <w:szCs w:val="24"/>
        </w:rPr>
      </w:pPr>
      <w:r w:rsidRPr="0069074A">
        <w:rPr>
          <w:rFonts w:asciiTheme="minorHAnsi" w:eastAsia="Arial Unicode MS" w:hAnsiTheme="minorHAnsi" w:cs="Arial Unicode MS"/>
          <w:b w:val="0"/>
          <w:i w:val="0"/>
          <w:szCs w:val="24"/>
        </w:rPr>
        <w:t xml:space="preserve">El Cuarteto </w:t>
      </w:r>
      <w:proofErr w:type="spellStart"/>
      <w:r w:rsidRPr="0069074A">
        <w:rPr>
          <w:rFonts w:asciiTheme="minorHAnsi" w:eastAsia="Arial Unicode MS" w:hAnsiTheme="minorHAnsi" w:cs="Arial Unicode MS"/>
          <w:b w:val="0"/>
          <w:i w:val="0"/>
          <w:szCs w:val="24"/>
        </w:rPr>
        <w:t>Gianneo</w:t>
      </w:r>
      <w:proofErr w:type="spellEnd"/>
      <w:r w:rsidRPr="0069074A">
        <w:rPr>
          <w:rFonts w:asciiTheme="minorHAnsi" w:eastAsia="Arial Unicode MS" w:hAnsiTheme="minorHAnsi" w:cs="Arial Unicode MS"/>
          <w:b w:val="0"/>
          <w:i w:val="0"/>
          <w:szCs w:val="24"/>
        </w:rPr>
        <w:t xml:space="preserve">  integrado por Luis </w:t>
      </w:r>
      <w:proofErr w:type="spellStart"/>
      <w:r w:rsidRPr="0069074A">
        <w:rPr>
          <w:rFonts w:asciiTheme="minorHAnsi" w:eastAsia="Arial Unicode MS" w:hAnsiTheme="minorHAnsi" w:cs="Arial Unicode MS"/>
          <w:b w:val="0"/>
          <w:i w:val="0"/>
          <w:szCs w:val="24"/>
        </w:rPr>
        <w:t>Roggero</w:t>
      </w:r>
      <w:proofErr w:type="spellEnd"/>
      <w:r w:rsidRPr="0069074A">
        <w:rPr>
          <w:rFonts w:asciiTheme="minorHAnsi" w:eastAsia="Arial Unicode MS" w:hAnsiTheme="minorHAnsi" w:cs="Arial Unicode MS"/>
          <w:b w:val="0"/>
          <w:i w:val="0"/>
          <w:szCs w:val="24"/>
        </w:rPr>
        <w:t xml:space="preserve"> y Sebastián </w:t>
      </w:r>
      <w:proofErr w:type="spellStart"/>
      <w:r w:rsidRPr="0069074A">
        <w:rPr>
          <w:rFonts w:asciiTheme="minorHAnsi" w:eastAsia="Arial Unicode MS" w:hAnsiTheme="minorHAnsi" w:cs="Arial Unicode MS"/>
          <w:b w:val="0"/>
          <w:i w:val="0"/>
          <w:szCs w:val="24"/>
        </w:rPr>
        <w:t>Masci</w:t>
      </w:r>
      <w:proofErr w:type="spellEnd"/>
      <w:r w:rsidRPr="0069074A">
        <w:rPr>
          <w:rFonts w:asciiTheme="minorHAnsi" w:eastAsia="Arial Unicode MS" w:hAnsiTheme="minorHAnsi" w:cs="Arial Unicode MS"/>
          <w:b w:val="0"/>
          <w:i w:val="0"/>
          <w:szCs w:val="24"/>
        </w:rPr>
        <w:t xml:space="preserve"> en violines, Julio Domínguez en viola  y Matías Villafañe en </w:t>
      </w:r>
      <w:proofErr w:type="spellStart"/>
      <w:r w:rsidRPr="0069074A">
        <w:rPr>
          <w:rFonts w:asciiTheme="minorHAnsi" w:eastAsia="Arial Unicode MS" w:hAnsiTheme="minorHAnsi" w:cs="Arial Unicode MS"/>
          <w:b w:val="0"/>
          <w:i w:val="0"/>
          <w:szCs w:val="24"/>
        </w:rPr>
        <w:t>violoncello</w:t>
      </w:r>
      <w:proofErr w:type="spellEnd"/>
      <w:r w:rsidRPr="0069074A">
        <w:rPr>
          <w:rFonts w:asciiTheme="minorHAnsi" w:eastAsia="Arial Unicode MS" w:hAnsiTheme="minorHAnsi" w:cs="Arial Unicode MS"/>
          <w:b w:val="0"/>
          <w:i w:val="0"/>
          <w:szCs w:val="24"/>
        </w:rPr>
        <w:t xml:space="preserve"> fue distinguido en cuatro oportunidades con el premio al “Mejor conjunto de Música de Cámara por la Asociación Argentina de Críticos Musicales”, 2007, 2009,  2015 y 2017,  Distinguido como el Mejor Conjunto de Música de Cámara 2017 por el Heraldo del Oeste y Nominado al Premio Carlos Gardel 2015 por el rubro Mejor álbum de Música Clásica. Asimismo la Legislatura Porteña declaró a los miembros del Cuarteto </w:t>
      </w:r>
      <w:proofErr w:type="spellStart"/>
      <w:r w:rsidRPr="0069074A">
        <w:rPr>
          <w:rFonts w:asciiTheme="minorHAnsi" w:eastAsia="Arial Unicode MS" w:hAnsiTheme="minorHAnsi" w:cs="Arial Unicode MS"/>
          <w:b w:val="0"/>
          <w:i w:val="0"/>
          <w:szCs w:val="24"/>
        </w:rPr>
        <w:t>Gianneo</w:t>
      </w:r>
      <w:proofErr w:type="spellEnd"/>
      <w:r w:rsidRPr="0069074A">
        <w:rPr>
          <w:rFonts w:asciiTheme="minorHAnsi" w:eastAsia="Arial Unicode MS" w:hAnsiTheme="minorHAnsi" w:cs="Arial Unicode MS"/>
          <w:b w:val="0"/>
          <w:i w:val="0"/>
          <w:szCs w:val="24"/>
        </w:rPr>
        <w:t xml:space="preserve"> Personalidades Destacadas de la Cultura en 2019 y obtuvo el Premio </w:t>
      </w:r>
      <w:proofErr w:type="spellStart"/>
      <w:r w:rsidRPr="0069074A">
        <w:rPr>
          <w:rFonts w:asciiTheme="minorHAnsi" w:eastAsia="Arial Unicode MS" w:hAnsiTheme="minorHAnsi" w:cs="Arial Unicode MS"/>
          <w:b w:val="0"/>
          <w:i w:val="0"/>
          <w:szCs w:val="24"/>
        </w:rPr>
        <w:t>Konex</w:t>
      </w:r>
      <w:proofErr w:type="spellEnd"/>
      <w:r w:rsidRPr="0069074A">
        <w:rPr>
          <w:rFonts w:asciiTheme="minorHAnsi" w:eastAsia="Arial Unicode MS" w:hAnsiTheme="minorHAnsi" w:cs="Arial Unicode MS"/>
          <w:b w:val="0"/>
          <w:i w:val="0"/>
          <w:szCs w:val="24"/>
        </w:rPr>
        <w:t xml:space="preserve"> Diploma al Mérito 2019 por la Fundación </w:t>
      </w:r>
      <w:proofErr w:type="spellStart"/>
      <w:r w:rsidRPr="0069074A">
        <w:rPr>
          <w:rFonts w:asciiTheme="minorHAnsi" w:eastAsia="Arial Unicode MS" w:hAnsiTheme="minorHAnsi" w:cs="Arial Unicode MS"/>
          <w:b w:val="0"/>
          <w:i w:val="0"/>
          <w:szCs w:val="24"/>
        </w:rPr>
        <w:t>Konex</w:t>
      </w:r>
      <w:proofErr w:type="spellEnd"/>
      <w:r w:rsidRPr="0069074A">
        <w:rPr>
          <w:rFonts w:asciiTheme="minorHAnsi" w:eastAsia="Arial Unicode MS" w:hAnsiTheme="minorHAnsi" w:cs="Arial Unicode MS"/>
          <w:b w:val="0"/>
          <w:i w:val="0"/>
          <w:szCs w:val="24"/>
        </w:rPr>
        <w:t xml:space="preserve">. </w:t>
      </w:r>
    </w:p>
    <w:p w:rsidR="0069074A" w:rsidRPr="009C7ECB" w:rsidRDefault="0069074A" w:rsidP="0069074A">
      <w:pPr>
        <w:pStyle w:val="Textoindependiente"/>
        <w:rPr>
          <w:rFonts w:asciiTheme="minorHAnsi" w:eastAsia="Arial Unicode MS" w:hAnsiTheme="minorHAnsi" w:cs="Arial Unicode MS"/>
          <w:b w:val="0"/>
          <w:i w:val="0"/>
          <w:sz w:val="36"/>
          <w:szCs w:val="24"/>
        </w:rPr>
      </w:pPr>
    </w:p>
    <w:p w:rsidR="0069074A" w:rsidRDefault="0069074A" w:rsidP="0069074A">
      <w:pPr>
        <w:jc w:val="both"/>
        <w:rPr>
          <w:rFonts w:asciiTheme="minorHAnsi" w:hAnsiTheme="minorHAnsi" w:cstheme="minorHAnsi"/>
          <w:b/>
          <w:color w:val="000000"/>
          <w:sz w:val="28"/>
          <w:szCs w:val="22"/>
          <w:u w:val="single"/>
          <w:shd w:val="clear" w:color="auto" w:fill="FFFFFF"/>
        </w:rPr>
      </w:pPr>
      <w:r w:rsidRPr="0069074A">
        <w:rPr>
          <w:rFonts w:asciiTheme="minorHAnsi" w:hAnsiTheme="minorHAnsi" w:cstheme="minorHAnsi"/>
          <w:b/>
          <w:color w:val="000000"/>
          <w:sz w:val="28"/>
          <w:szCs w:val="22"/>
          <w:u w:val="single"/>
          <w:shd w:val="clear" w:color="auto" w:fill="FFFFFF"/>
        </w:rPr>
        <w:t>Programa</w:t>
      </w:r>
      <w:r w:rsidR="003F1600">
        <w:rPr>
          <w:rFonts w:asciiTheme="minorHAnsi" w:hAnsiTheme="minorHAnsi" w:cstheme="minorHAnsi"/>
          <w:b/>
          <w:color w:val="000000"/>
          <w:sz w:val="28"/>
          <w:szCs w:val="22"/>
          <w:u w:val="single"/>
          <w:shd w:val="clear" w:color="auto" w:fill="FFFFFF"/>
        </w:rPr>
        <w:t>:</w:t>
      </w:r>
    </w:p>
    <w:p w:rsidR="003F1600" w:rsidRPr="003F1600" w:rsidRDefault="003F1600" w:rsidP="0069074A">
      <w:pPr>
        <w:jc w:val="both"/>
        <w:rPr>
          <w:rFonts w:asciiTheme="minorHAnsi" w:hAnsiTheme="minorHAnsi" w:cstheme="minorHAnsi"/>
          <w:b/>
          <w:color w:val="000000"/>
          <w:sz w:val="20"/>
          <w:szCs w:val="22"/>
          <w:u w:val="single"/>
          <w:shd w:val="clear" w:color="auto" w:fill="FFFFFF"/>
        </w:rPr>
      </w:pPr>
    </w:p>
    <w:p w:rsidR="0069074A" w:rsidRPr="0069074A" w:rsidRDefault="0069074A" w:rsidP="0069074A">
      <w:pPr>
        <w:jc w:val="both"/>
        <w:rPr>
          <w:rFonts w:asciiTheme="minorHAnsi" w:hAnsiTheme="minorHAnsi" w:cstheme="minorHAnsi"/>
          <w:b/>
          <w:color w:val="000000"/>
          <w:sz w:val="10"/>
          <w:szCs w:val="22"/>
          <w:u w:val="single"/>
          <w:shd w:val="clear" w:color="auto" w:fill="FFFFFF"/>
        </w:rPr>
      </w:pPr>
    </w:p>
    <w:p w:rsidR="0069074A" w:rsidRPr="0069074A" w:rsidRDefault="0069074A" w:rsidP="0069074A">
      <w:pPr>
        <w:shd w:val="clear" w:color="auto" w:fill="FFFFFF"/>
        <w:rPr>
          <w:rFonts w:asciiTheme="minorHAnsi" w:hAnsiTheme="minorHAnsi"/>
          <w:szCs w:val="32"/>
          <w:lang w:eastAsia="es-AR"/>
        </w:rPr>
      </w:pPr>
      <w:r w:rsidRPr="0069074A">
        <w:rPr>
          <w:rFonts w:asciiTheme="minorHAnsi" w:hAnsiTheme="minorHAnsi"/>
          <w:szCs w:val="32"/>
          <w:lang w:eastAsia="es-AR"/>
        </w:rPr>
        <w:t>EDUARDO ALONSO CRESPO (1956)</w:t>
      </w:r>
      <w:r>
        <w:rPr>
          <w:rFonts w:asciiTheme="minorHAnsi" w:hAnsiTheme="minorHAnsi"/>
          <w:szCs w:val="32"/>
          <w:lang w:eastAsia="es-AR"/>
        </w:rPr>
        <w:t xml:space="preserve">: </w:t>
      </w:r>
      <w:r w:rsidRPr="0069074A">
        <w:rPr>
          <w:rFonts w:asciiTheme="minorHAnsi" w:hAnsiTheme="minorHAnsi"/>
          <w:szCs w:val="32"/>
          <w:lang w:eastAsia="es-AR"/>
        </w:rPr>
        <w:t>Cuarteto N° 2 "El Valle de los Menhires" (1996) </w:t>
      </w:r>
    </w:p>
    <w:p w:rsidR="0069074A" w:rsidRPr="0069074A" w:rsidRDefault="0069074A" w:rsidP="0069074A">
      <w:pPr>
        <w:shd w:val="clear" w:color="auto" w:fill="FFFFFF"/>
        <w:rPr>
          <w:rFonts w:asciiTheme="minorHAnsi" w:hAnsiTheme="minorHAnsi"/>
          <w:sz w:val="10"/>
          <w:szCs w:val="32"/>
          <w:lang w:eastAsia="es-AR"/>
        </w:rPr>
      </w:pPr>
    </w:p>
    <w:p w:rsidR="0069074A" w:rsidRDefault="0069074A" w:rsidP="0069074A">
      <w:pPr>
        <w:shd w:val="clear" w:color="auto" w:fill="FFFFFF"/>
        <w:rPr>
          <w:rFonts w:asciiTheme="minorHAnsi" w:hAnsiTheme="minorHAnsi"/>
          <w:szCs w:val="32"/>
          <w:lang w:eastAsia="es-AR"/>
        </w:rPr>
      </w:pPr>
      <w:r w:rsidRPr="0069074A">
        <w:rPr>
          <w:rFonts w:asciiTheme="minorHAnsi" w:hAnsiTheme="minorHAnsi"/>
          <w:szCs w:val="32"/>
          <w:lang w:eastAsia="es-AR"/>
        </w:rPr>
        <w:t>LUDWIG VAN BEETHOVEN (1770-1827)</w:t>
      </w:r>
      <w:r>
        <w:rPr>
          <w:rFonts w:asciiTheme="minorHAnsi" w:hAnsiTheme="minorHAnsi"/>
          <w:szCs w:val="32"/>
          <w:lang w:eastAsia="es-AR"/>
        </w:rPr>
        <w:t xml:space="preserve">: </w:t>
      </w:r>
      <w:r w:rsidRPr="0069074A">
        <w:rPr>
          <w:rFonts w:asciiTheme="minorHAnsi" w:hAnsiTheme="minorHAnsi"/>
          <w:szCs w:val="32"/>
          <w:lang w:eastAsia="es-AR"/>
        </w:rPr>
        <w:t xml:space="preserve">Cuarteto N° 12 en Mi b Mayor </w:t>
      </w:r>
      <w:proofErr w:type="spellStart"/>
      <w:r w:rsidRPr="0069074A">
        <w:rPr>
          <w:rFonts w:asciiTheme="minorHAnsi" w:hAnsiTheme="minorHAnsi"/>
          <w:szCs w:val="32"/>
          <w:lang w:eastAsia="es-AR"/>
        </w:rPr>
        <w:t>Op</w:t>
      </w:r>
      <w:proofErr w:type="spellEnd"/>
      <w:r w:rsidRPr="0069074A">
        <w:rPr>
          <w:rFonts w:asciiTheme="minorHAnsi" w:hAnsiTheme="minorHAnsi"/>
          <w:szCs w:val="32"/>
          <w:lang w:eastAsia="es-AR"/>
        </w:rPr>
        <w:t>. 127 (1825) </w:t>
      </w:r>
    </w:p>
    <w:p w:rsidR="007476FA" w:rsidRPr="007476FA" w:rsidRDefault="007476FA" w:rsidP="0069074A">
      <w:pPr>
        <w:shd w:val="clear" w:color="auto" w:fill="FFFFFF"/>
        <w:rPr>
          <w:rFonts w:asciiTheme="minorHAnsi" w:hAnsiTheme="minorHAnsi"/>
          <w:sz w:val="18"/>
          <w:szCs w:val="32"/>
          <w:lang w:eastAsia="es-AR"/>
        </w:rPr>
      </w:pPr>
    </w:p>
    <w:p w:rsidR="0069074A" w:rsidRDefault="0069074A" w:rsidP="0069074A">
      <w:pPr>
        <w:shd w:val="clear" w:color="auto" w:fill="FFFFFF"/>
        <w:rPr>
          <w:rFonts w:asciiTheme="minorHAnsi" w:hAnsiTheme="minorHAnsi" w:cstheme="minorHAnsi"/>
          <w:b/>
          <w:bCs/>
          <w:szCs w:val="22"/>
        </w:rPr>
      </w:pPr>
    </w:p>
    <w:p w:rsidR="0069074A" w:rsidRPr="008E3215" w:rsidRDefault="0069074A" w:rsidP="00E43699">
      <w:pPr>
        <w:shd w:val="clear" w:color="auto" w:fill="FFFFFF"/>
        <w:jc w:val="both"/>
        <w:rPr>
          <w:rFonts w:asciiTheme="minorHAnsi" w:hAnsiTheme="minorHAnsi" w:cs="Arial"/>
          <w:b/>
          <w:color w:val="222222"/>
        </w:rPr>
      </w:pPr>
      <w:r w:rsidRPr="008E3215">
        <w:rPr>
          <w:rFonts w:asciiTheme="minorHAnsi" w:hAnsiTheme="minorHAnsi" w:cstheme="minorHAnsi"/>
          <w:b/>
          <w:bCs/>
          <w:szCs w:val="22"/>
        </w:rPr>
        <w:t xml:space="preserve">Las entradas se encuentran a la venta en la boletería del Teatro y en </w:t>
      </w:r>
      <w:proofErr w:type="spellStart"/>
      <w:r w:rsidRPr="008E3215">
        <w:rPr>
          <w:rFonts w:asciiTheme="minorHAnsi" w:hAnsiTheme="minorHAnsi" w:cstheme="minorHAnsi"/>
          <w:b/>
          <w:bCs/>
          <w:szCs w:val="22"/>
        </w:rPr>
        <w:t>Autoentrada</w:t>
      </w:r>
      <w:proofErr w:type="spellEnd"/>
      <w:r w:rsidRPr="008E3215">
        <w:rPr>
          <w:rFonts w:asciiTheme="minorHAnsi" w:hAnsiTheme="minorHAnsi" w:cstheme="minorHAnsi"/>
          <w:b/>
          <w:bCs/>
          <w:szCs w:val="22"/>
        </w:rPr>
        <w:t xml:space="preserve"> y sus valores son:</w:t>
      </w:r>
      <w:r w:rsidRPr="008E3215">
        <w:rPr>
          <w:rFonts w:asciiTheme="minorHAnsi" w:hAnsiTheme="minorHAnsi" w:cstheme="minorHAnsi"/>
          <w:b/>
          <w:bCs/>
          <w:szCs w:val="22"/>
          <w:shd w:val="clear" w:color="auto" w:fill="FFFFFF"/>
        </w:rPr>
        <w:t> </w:t>
      </w:r>
      <w:r w:rsidRPr="008E3215">
        <w:rPr>
          <w:rFonts w:asciiTheme="minorHAnsi" w:hAnsiTheme="minorHAnsi" w:cs="Arial"/>
          <w:b/>
          <w:color w:val="222222"/>
        </w:rPr>
        <w:t>Platea $</w:t>
      </w:r>
      <w:r>
        <w:rPr>
          <w:rFonts w:asciiTheme="minorHAnsi" w:hAnsiTheme="minorHAnsi" w:cs="Arial"/>
          <w:b/>
          <w:color w:val="222222"/>
        </w:rPr>
        <w:t>8</w:t>
      </w:r>
      <w:r w:rsidRPr="008E3215">
        <w:rPr>
          <w:rFonts w:asciiTheme="minorHAnsi" w:hAnsiTheme="minorHAnsi" w:cs="Arial"/>
          <w:b/>
          <w:color w:val="222222"/>
        </w:rPr>
        <w:t>00, Cazuela $</w:t>
      </w:r>
      <w:r>
        <w:rPr>
          <w:rFonts w:asciiTheme="minorHAnsi" w:hAnsiTheme="minorHAnsi" w:cs="Arial"/>
          <w:b/>
          <w:color w:val="222222"/>
        </w:rPr>
        <w:t>6</w:t>
      </w:r>
      <w:r w:rsidRPr="008E3215">
        <w:rPr>
          <w:rFonts w:asciiTheme="minorHAnsi" w:hAnsiTheme="minorHAnsi" w:cs="Arial"/>
          <w:b/>
          <w:color w:val="222222"/>
        </w:rPr>
        <w:t>00, Tertulia $500, Paraíso $300, Palco $</w:t>
      </w:r>
      <w:r w:rsidR="009C7ECB">
        <w:rPr>
          <w:rFonts w:asciiTheme="minorHAnsi" w:hAnsiTheme="minorHAnsi" w:cs="Arial"/>
          <w:b/>
          <w:color w:val="222222"/>
        </w:rPr>
        <w:t>2.8</w:t>
      </w:r>
      <w:r w:rsidRPr="008E3215">
        <w:rPr>
          <w:rFonts w:asciiTheme="minorHAnsi" w:hAnsiTheme="minorHAnsi" w:cs="Arial"/>
          <w:b/>
          <w:color w:val="222222"/>
        </w:rPr>
        <w:t>00 y Palco Cazuela $ 2.</w:t>
      </w:r>
      <w:r w:rsidR="009C7ECB">
        <w:rPr>
          <w:rFonts w:asciiTheme="minorHAnsi" w:hAnsiTheme="minorHAnsi" w:cs="Arial"/>
          <w:b/>
          <w:color w:val="222222"/>
        </w:rPr>
        <w:t>2</w:t>
      </w:r>
      <w:r w:rsidRPr="008E3215">
        <w:rPr>
          <w:rFonts w:asciiTheme="minorHAnsi" w:hAnsiTheme="minorHAnsi" w:cs="Arial"/>
          <w:b/>
          <w:color w:val="222222"/>
        </w:rPr>
        <w:t>00</w:t>
      </w:r>
    </w:p>
    <w:p w:rsidR="0069074A" w:rsidRPr="008E3215" w:rsidRDefault="0069074A" w:rsidP="00E43699">
      <w:pPr>
        <w:shd w:val="clear" w:color="auto" w:fill="FFFFFF"/>
        <w:jc w:val="both"/>
        <w:rPr>
          <w:rFonts w:asciiTheme="minorHAnsi" w:hAnsiTheme="minorHAnsi" w:cs="Arial"/>
          <w:b/>
          <w:color w:val="222222"/>
        </w:rPr>
      </w:pPr>
    </w:p>
    <w:p w:rsidR="0069074A" w:rsidRPr="003F59F1" w:rsidRDefault="0069074A" w:rsidP="0069074A">
      <w:pPr>
        <w:shd w:val="clear" w:color="auto" w:fill="FFFFFF"/>
        <w:rPr>
          <w:rFonts w:asciiTheme="minorHAnsi" w:hAnsiTheme="minorHAnsi" w:cs="Arial"/>
          <w:b/>
          <w:color w:val="222222"/>
          <w:sz w:val="28"/>
        </w:rPr>
      </w:pPr>
    </w:p>
    <w:p w:rsidR="0069074A" w:rsidRDefault="0069074A" w:rsidP="0069074A">
      <w:pPr>
        <w:widowControl w:val="0"/>
        <w:autoSpaceDE w:val="0"/>
        <w:autoSpaceDN w:val="0"/>
        <w:adjustRightInd w:val="0"/>
        <w:rPr>
          <w:rFonts w:ascii="Helvetica" w:hAnsi="Helvetica" w:cs="Helvetica"/>
          <w:b/>
          <w:bCs/>
          <w:lang w:val="es-ES"/>
        </w:rPr>
      </w:pPr>
    </w:p>
    <w:p w:rsidR="0069074A" w:rsidRPr="0069074A" w:rsidRDefault="0069074A" w:rsidP="0069074A">
      <w:pPr>
        <w:pStyle w:val="Textoindependiente"/>
        <w:rPr>
          <w:rFonts w:asciiTheme="minorHAnsi" w:eastAsia="Arial Unicode MS" w:hAnsiTheme="minorHAnsi" w:cs="Arial Unicode MS"/>
          <w:b w:val="0"/>
          <w:i w:val="0"/>
          <w:szCs w:val="24"/>
        </w:rPr>
      </w:pPr>
    </w:p>
    <w:p w:rsidR="0069074A" w:rsidRDefault="0069074A" w:rsidP="0069074A">
      <w:pPr>
        <w:pStyle w:val="Textoindependiente"/>
        <w:rPr>
          <w:rFonts w:asciiTheme="minorHAnsi" w:eastAsia="Arial Unicode MS" w:hAnsiTheme="minorHAnsi" w:cs="Arial Unicode MS"/>
          <w:b w:val="0"/>
          <w:i w:val="0"/>
          <w:szCs w:val="24"/>
        </w:rPr>
      </w:pPr>
    </w:p>
    <w:p w:rsidR="0069074A" w:rsidRDefault="0069074A" w:rsidP="0069074A">
      <w:pPr>
        <w:pStyle w:val="Textoindependiente"/>
        <w:rPr>
          <w:rFonts w:asciiTheme="minorHAnsi" w:eastAsia="Arial Unicode MS" w:hAnsiTheme="minorHAnsi" w:cs="Arial Unicode MS"/>
          <w:b w:val="0"/>
          <w:i w:val="0"/>
          <w:szCs w:val="24"/>
        </w:rPr>
      </w:pPr>
    </w:p>
    <w:p w:rsidR="009C4A21" w:rsidRDefault="009C4A21" w:rsidP="0069074A">
      <w:pPr>
        <w:pStyle w:val="Textoindependiente"/>
        <w:rPr>
          <w:rFonts w:asciiTheme="minorHAnsi" w:eastAsia="Arial Unicode MS" w:hAnsiTheme="minorHAnsi" w:cs="Arial Unicode MS"/>
          <w:i w:val="0"/>
          <w:sz w:val="28"/>
          <w:szCs w:val="24"/>
        </w:rPr>
      </w:pPr>
    </w:p>
    <w:p w:rsidR="0069074A" w:rsidRPr="0069074A" w:rsidRDefault="0069074A" w:rsidP="0069074A">
      <w:pPr>
        <w:pStyle w:val="Textoindependiente"/>
        <w:rPr>
          <w:rFonts w:asciiTheme="minorHAnsi" w:eastAsia="Arial Unicode MS" w:hAnsiTheme="minorHAnsi" w:cs="Arial Unicode MS"/>
          <w:i w:val="0"/>
          <w:sz w:val="28"/>
          <w:szCs w:val="24"/>
        </w:rPr>
      </w:pPr>
      <w:r w:rsidRPr="0069074A">
        <w:rPr>
          <w:rFonts w:asciiTheme="minorHAnsi" w:eastAsia="Arial Unicode MS" w:hAnsiTheme="minorHAnsi" w:cs="Arial Unicode MS"/>
          <w:i w:val="0"/>
          <w:sz w:val="28"/>
          <w:szCs w:val="24"/>
        </w:rPr>
        <w:t xml:space="preserve">Cuarteto </w:t>
      </w:r>
      <w:proofErr w:type="spellStart"/>
      <w:r w:rsidRPr="0069074A">
        <w:rPr>
          <w:rFonts w:asciiTheme="minorHAnsi" w:eastAsia="Arial Unicode MS" w:hAnsiTheme="minorHAnsi" w:cs="Arial Unicode MS"/>
          <w:i w:val="0"/>
          <w:sz w:val="28"/>
          <w:szCs w:val="24"/>
        </w:rPr>
        <w:t>Gianneo</w:t>
      </w:r>
      <w:proofErr w:type="spellEnd"/>
    </w:p>
    <w:p w:rsidR="0069074A" w:rsidRPr="009C4A21" w:rsidRDefault="0069074A" w:rsidP="0069074A">
      <w:pPr>
        <w:pStyle w:val="Textoindependiente"/>
        <w:rPr>
          <w:rFonts w:asciiTheme="minorHAnsi" w:eastAsia="Arial Unicode MS" w:hAnsiTheme="minorHAnsi" w:cs="Arial Unicode MS"/>
          <w:b w:val="0"/>
          <w:i w:val="0"/>
          <w:sz w:val="36"/>
          <w:szCs w:val="24"/>
        </w:rPr>
      </w:pPr>
    </w:p>
    <w:p w:rsidR="0069074A" w:rsidRPr="0069074A" w:rsidRDefault="0069074A" w:rsidP="00E43699">
      <w:pPr>
        <w:pStyle w:val="Textoindependiente"/>
        <w:jc w:val="both"/>
        <w:rPr>
          <w:rFonts w:asciiTheme="minorHAnsi" w:eastAsia="Arial Unicode MS" w:hAnsiTheme="minorHAnsi" w:cs="Arial Unicode MS"/>
          <w:b w:val="0"/>
          <w:i w:val="0"/>
          <w:szCs w:val="24"/>
        </w:rPr>
      </w:pPr>
      <w:r w:rsidRPr="0069074A">
        <w:rPr>
          <w:rFonts w:asciiTheme="minorHAnsi" w:eastAsia="Arial Unicode MS" w:hAnsiTheme="minorHAnsi" w:cs="Arial Unicode MS"/>
          <w:b w:val="0"/>
          <w:i w:val="0"/>
          <w:szCs w:val="24"/>
        </w:rPr>
        <w:t>Creado en el 2000,  viene desarrollando desde entonces una ardua actividad en el marco de la música cámara acentuando la interpretación de repertorio  de autores argentinos siendo reconocido como el mayor exponente en repertorio argentino para esta formación habiendo realizando más de un centenar de estrenos.</w:t>
      </w:r>
    </w:p>
    <w:p w:rsidR="0069074A" w:rsidRPr="0069074A" w:rsidRDefault="0069074A" w:rsidP="00E43699">
      <w:pPr>
        <w:pStyle w:val="Textoindependiente"/>
        <w:jc w:val="both"/>
        <w:rPr>
          <w:rFonts w:asciiTheme="minorHAnsi" w:eastAsia="Arial Unicode MS" w:hAnsiTheme="minorHAnsi" w:cs="Arial Unicode MS"/>
          <w:b w:val="0"/>
          <w:i w:val="0"/>
          <w:szCs w:val="24"/>
        </w:rPr>
      </w:pPr>
    </w:p>
    <w:p w:rsidR="0069074A" w:rsidRPr="0069074A" w:rsidRDefault="0069074A" w:rsidP="00E43699">
      <w:pPr>
        <w:pStyle w:val="Textoindependiente"/>
        <w:jc w:val="both"/>
        <w:rPr>
          <w:rFonts w:asciiTheme="minorHAnsi" w:eastAsia="Arial Unicode MS" w:hAnsiTheme="minorHAnsi" w:cs="Arial Unicode MS"/>
          <w:b w:val="0"/>
          <w:i w:val="0"/>
          <w:szCs w:val="24"/>
        </w:rPr>
      </w:pPr>
      <w:r w:rsidRPr="0069074A">
        <w:rPr>
          <w:rFonts w:asciiTheme="minorHAnsi" w:eastAsia="Arial Unicode MS" w:hAnsiTheme="minorHAnsi" w:cs="Arial Unicode MS"/>
          <w:b w:val="0"/>
          <w:i w:val="0"/>
          <w:szCs w:val="24"/>
        </w:rPr>
        <w:t xml:space="preserve">El Cuarteto </w:t>
      </w:r>
      <w:proofErr w:type="spellStart"/>
      <w:r w:rsidRPr="0069074A">
        <w:rPr>
          <w:rFonts w:asciiTheme="minorHAnsi" w:eastAsia="Arial Unicode MS" w:hAnsiTheme="minorHAnsi" w:cs="Arial Unicode MS"/>
          <w:b w:val="0"/>
          <w:i w:val="0"/>
          <w:szCs w:val="24"/>
        </w:rPr>
        <w:t>Gianneo</w:t>
      </w:r>
      <w:proofErr w:type="spellEnd"/>
      <w:r w:rsidRPr="0069074A">
        <w:rPr>
          <w:rFonts w:asciiTheme="minorHAnsi" w:eastAsia="Arial Unicode MS" w:hAnsiTheme="minorHAnsi" w:cs="Arial Unicode MS"/>
          <w:b w:val="0"/>
          <w:i w:val="0"/>
          <w:szCs w:val="24"/>
        </w:rPr>
        <w:t xml:space="preserve"> se ha presentado en las más importantes salas de conciertos de la  Argentina: Teatro Colón, Teatro Argentino de La Plata, CCK,  Usina del Arte, Auditorio de San Juan, Centro Cultural Córdoba, Centro del Conocimiento de Misiones, Universidad “La Punta” de San Luis, Fundación </w:t>
      </w:r>
      <w:proofErr w:type="spellStart"/>
      <w:r w:rsidRPr="0069074A">
        <w:rPr>
          <w:rFonts w:asciiTheme="minorHAnsi" w:eastAsia="Arial Unicode MS" w:hAnsiTheme="minorHAnsi" w:cs="Arial Unicode MS"/>
          <w:b w:val="0"/>
          <w:i w:val="0"/>
          <w:szCs w:val="24"/>
        </w:rPr>
        <w:t>Konex</w:t>
      </w:r>
      <w:proofErr w:type="spellEnd"/>
      <w:r w:rsidRPr="0069074A">
        <w:rPr>
          <w:rFonts w:asciiTheme="minorHAnsi" w:eastAsia="Arial Unicode MS" w:hAnsiTheme="minorHAnsi" w:cs="Arial Unicode MS"/>
          <w:b w:val="0"/>
          <w:i w:val="0"/>
          <w:szCs w:val="24"/>
        </w:rPr>
        <w:t xml:space="preserve">, Museo de Bellas Artes, Museo de Arte Decorativo y Radio Nacional entre otras. </w:t>
      </w:r>
    </w:p>
    <w:p w:rsidR="0069074A" w:rsidRPr="0069074A" w:rsidRDefault="0069074A" w:rsidP="00E43699">
      <w:pPr>
        <w:pStyle w:val="Textoindependiente"/>
        <w:jc w:val="both"/>
        <w:rPr>
          <w:rFonts w:asciiTheme="minorHAnsi" w:eastAsia="Arial Unicode MS" w:hAnsiTheme="minorHAnsi" w:cs="Arial Unicode MS"/>
          <w:b w:val="0"/>
          <w:i w:val="0"/>
          <w:szCs w:val="24"/>
        </w:rPr>
      </w:pPr>
      <w:r w:rsidRPr="0069074A">
        <w:rPr>
          <w:rFonts w:asciiTheme="minorHAnsi" w:eastAsia="Arial Unicode MS" w:hAnsiTheme="minorHAnsi" w:cs="Arial Unicode MS"/>
          <w:b w:val="0"/>
          <w:i w:val="0"/>
          <w:szCs w:val="24"/>
        </w:rPr>
        <w:t xml:space="preserve">Asimismo  ha actuado para los más prestigiosos ciclos de música de cámara y asociaciones musicales argentinas como </w:t>
      </w:r>
      <w:proofErr w:type="spellStart"/>
      <w:r w:rsidRPr="0069074A">
        <w:rPr>
          <w:rFonts w:asciiTheme="minorHAnsi" w:eastAsia="Arial Unicode MS" w:hAnsiTheme="minorHAnsi" w:cs="Arial Unicode MS"/>
          <w:b w:val="0"/>
          <w:i w:val="0"/>
          <w:szCs w:val="24"/>
        </w:rPr>
        <w:t>Mozarteum</w:t>
      </w:r>
      <w:proofErr w:type="spellEnd"/>
      <w:r w:rsidRPr="0069074A">
        <w:rPr>
          <w:rFonts w:asciiTheme="minorHAnsi" w:eastAsia="Arial Unicode MS" w:hAnsiTheme="minorHAnsi" w:cs="Arial Unicode MS"/>
          <w:b w:val="0"/>
          <w:i w:val="0"/>
          <w:szCs w:val="24"/>
        </w:rPr>
        <w:t xml:space="preserve"> Argentino, Fundación </w:t>
      </w:r>
      <w:proofErr w:type="spellStart"/>
      <w:r w:rsidRPr="0069074A">
        <w:rPr>
          <w:rFonts w:asciiTheme="minorHAnsi" w:eastAsia="Arial Unicode MS" w:hAnsiTheme="minorHAnsi" w:cs="Arial Unicode MS"/>
          <w:b w:val="0"/>
          <w:i w:val="0"/>
          <w:szCs w:val="24"/>
        </w:rPr>
        <w:t>Konex</w:t>
      </w:r>
      <w:proofErr w:type="spellEnd"/>
      <w:r w:rsidRPr="0069074A">
        <w:rPr>
          <w:rFonts w:asciiTheme="minorHAnsi" w:eastAsia="Arial Unicode MS" w:hAnsiTheme="minorHAnsi" w:cs="Arial Unicode MS"/>
          <w:b w:val="0"/>
          <w:i w:val="0"/>
          <w:szCs w:val="24"/>
        </w:rPr>
        <w:t xml:space="preserve">, Fundación Encuentros, Ciclo de Intérpretes Argentinos del Teatro Colón y  La Bella Música entre otras. </w:t>
      </w:r>
    </w:p>
    <w:p w:rsidR="0069074A" w:rsidRPr="0069074A" w:rsidRDefault="0069074A" w:rsidP="00E43699">
      <w:pPr>
        <w:pStyle w:val="Textoindependiente"/>
        <w:jc w:val="both"/>
        <w:rPr>
          <w:rFonts w:asciiTheme="minorHAnsi" w:eastAsia="Arial Unicode MS" w:hAnsiTheme="minorHAnsi" w:cs="Arial Unicode MS"/>
          <w:b w:val="0"/>
          <w:i w:val="0"/>
          <w:szCs w:val="24"/>
        </w:rPr>
      </w:pPr>
    </w:p>
    <w:p w:rsidR="0069074A" w:rsidRPr="0069074A" w:rsidRDefault="0069074A" w:rsidP="00E43699">
      <w:pPr>
        <w:pStyle w:val="Textoindependiente"/>
        <w:jc w:val="both"/>
        <w:rPr>
          <w:rFonts w:asciiTheme="minorHAnsi" w:eastAsia="Arial Unicode MS" w:hAnsiTheme="minorHAnsi" w:cs="Arial Unicode MS"/>
          <w:b w:val="0"/>
          <w:i w:val="0"/>
          <w:szCs w:val="24"/>
        </w:rPr>
      </w:pPr>
      <w:r w:rsidRPr="0069074A">
        <w:rPr>
          <w:rFonts w:asciiTheme="minorHAnsi" w:eastAsia="Arial Unicode MS" w:hAnsiTheme="minorHAnsi" w:cs="Arial Unicode MS"/>
          <w:b w:val="0"/>
          <w:i w:val="0"/>
          <w:szCs w:val="24"/>
        </w:rPr>
        <w:t xml:space="preserve">En el exterior  ha actuado en el Festival del Cervantino en  México (como único representante argentino),  en Uruguay para el </w:t>
      </w:r>
      <w:proofErr w:type="spellStart"/>
      <w:r w:rsidRPr="0069074A">
        <w:rPr>
          <w:rFonts w:asciiTheme="minorHAnsi" w:eastAsia="Arial Unicode MS" w:hAnsiTheme="minorHAnsi" w:cs="Arial Unicode MS"/>
          <w:b w:val="0"/>
          <w:i w:val="0"/>
          <w:szCs w:val="24"/>
        </w:rPr>
        <w:t>Mozarteum</w:t>
      </w:r>
      <w:proofErr w:type="spellEnd"/>
      <w:r w:rsidRPr="0069074A">
        <w:rPr>
          <w:rFonts w:asciiTheme="minorHAnsi" w:eastAsia="Arial Unicode MS" w:hAnsiTheme="minorHAnsi" w:cs="Arial Unicode MS"/>
          <w:b w:val="0"/>
          <w:i w:val="0"/>
          <w:szCs w:val="24"/>
        </w:rPr>
        <w:t xml:space="preserve">  y Teatro Solís de Montevideo y en Colombia en  el Festival Internacional de Música Clásica de Buga.</w:t>
      </w:r>
    </w:p>
    <w:p w:rsidR="0069074A" w:rsidRPr="0069074A" w:rsidRDefault="0069074A" w:rsidP="00E43699">
      <w:pPr>
        <w:pStyle w:val="Textoindependiente"/>
        <w:jc w:val="both"/>
        <w:rPr>
          <w:rFonts w:asciiTheme="minorHAnsi" w:eastAsia="Arial Unicode MS" w:hAnsiTheme="minorHAnsi" w:cs="Arial Unicode MS"/>
          <w:b w:val="0"/>
          <w:i w:val="0"/>
          <w:szCs w:val="24"/>
        </w:rPr>
      </w:pPr>
    </w:p>
    <w:p w:rsidR="0069074A" w:rsidRPr="0069074A" w:rsidRDefault="0069074A" w:rsidP="00E43699">
      <w:pPr>
        <w:pStyle w:val="Textoindependiente"/>
        <w:jc w:val="both"/>
        <w:rPr>
          <w:rFonts w:asciiTheme="minorHAnsi" w:eastAsia="Arial Unicode MS" w:hAnsiTheme="minorHAnsi" w:cs="Arial Unicode MS"/>
          <w:b w:val="0"/>
          <w:i w:val="0"/>
          <w:szCs w:val="24"/>
        </w:rPr>
      </w:pPr>
      <w:r w:rsidRPr="0069074A">
        <w:rPr>
          <w:rFonts w:asciiTheme="minorHAnsi" w:eastAsia="Arial Unicode MS" w:hAnsiTheme="minorHAnsi" w:cs="Arial Unicode MS"/>
          <w:b w:val="0"/>
          <w:i w:val="0"/>
          <w:szCs w:val="24"/>
        </w:rPr>
        <w:t>Por otra parte en el marco de los festejos por el Bicentenario de la Revolución de Mayo realizó un concierto en el Salón Blanco de la Casa Rosada en honor a los Presidentes Latinoamericanos.</w:t>
      </w:r>
    </w:p>
    <w:p w:rsidR="0069074A" w:rsidRPr="0069074A" w:rsidRDefault="0069074A" w:rsidP="00E43699">
      <w:pPr>
        <w:pStyle w:val="Textoindependiente"/>
        <w:jc w:val="both"/>
        <w:rPr>
          <w:rFonts w:asciiTheme="minorHAnsi" w:eastAsia="Arial Unicode MS" w:hAnsiTheme="minorHAnsi" w:cs="Arial Unicode MS"/>
          <w:b w:val="0"/>
          <w:i w:val="0"/>
          <w:szCs w:val="24"/>
        </w:rPr>
      </w:pPr>
    </w:p>
    <w:p w:rsidR="0069074A" w:rsidRPr="0069074A" w:rsidRDefault="0069074A" w:rsidP="00E43699">
      <w:pPr>
        <w:pStyle w:val="Textoindependiente"/>
        <w:jc w:val="both"/>
        <w:rPr>
          <w:rFonts w:asciiTheme="minorHAnsi" w:eastAsia="Arial Unicode MS" w:hAnsiTheme="minorHAnsi" w:cs="Arial Unicode MS"/>
          <w:b w:val="0"/>
          <w:i w:val="0"/>
          <w:szCs w:val="24"/>
        </w:rPr>
      </w:pPr>
      <w:r w:rsidRPr="0069074A">
        <w:rPr>
          <w:rFonts w:asciiTheme="minorHAnsi" w:eastAsia="Arial Unicode MS" w:hAnsiTheme="minorHAnsi" w:cs="Arial Unicode MS"/>
          <w:b w:val="0"/>
          <w:i w:val="0"/>
          <w:szCs w:val="24"/>
        </w:rPr>
        <w:t xml:space="preserve">Ha sido convocado por las Embajadas de Polonia, República Checa y República Eslovaca para realizar el estreno en la Argentina de  obras como la integral de cuartetos de </w:t>
      </w:r>
      <w:proofErr w:type="spellStart"/>
      <w:r w:rsidRPr="0069074A">
        <w:rPr>
          <w:rFonts w:asciiTheme="minorHAnsi" w:eastAsia="Arial Unicode MS" w:hAnsiTheme="minorHAnsi" w:cs="Arial Unicode MS"/>
          <w:b w:val="0"/>
          <w:i w:val="0"/>
          <w:szCs w:val="24"/>
        </w:rPr>
        <w:t>Szymanowsky</w:t>
      </w:r>
      <w:proofErr w:type="spellEnd"/>
      <w:r w:rsidRPr="0069074A">
        <w:rPr>
          <w:rFonts w:asciiTheme="minorHAnsi" w:eastAsia="Arial Unicode MS" w:hAnsiTheme="minorHAnsi" w:cs="Arial Unicode MS"/>
          <w:b w:val="0"/>
          <w:i w:val="0"/>
          <w:szCs w:val="24"/>
        </w:rPr>
        <w:t xml:space="preserve"> por primera vez en la Argentina y cuartetos de </w:t>
      </w:r>
      <w:proofErr w:type="spellStart"/>
      <w:r w:rsidRPr="0069074A">
        <w:rPr>
          <w:rFonts w:asciiTheme="minorHAnsi" w:eastAsia="Arial Unicode MS" w:hAnsiTheme="minorHAnsi" w:cs="Arial Unicode MS"/>
          <w:b w:val="0"/>
          <w:i w:val="0"/>
          <w:szCs w:val="24"/>
        </w:rPr>
        <w:t>Martinú</w:t>
      </w:r>
      <w:proofErr w:type="spellEnd"/>
      <w:r w:rsidRPr="0069074A">
        <w:rPr>
          <w:rFonts w:asciiTheme="minorHAnsi" w:eastAsia="Arial Unicode MS" w:hAnsiTheme="minorHAnsi" w:cs="Arial Unicode MS"/>
          <w:b w:val="0"/>
          <w:i w:val="0"/>
          <w:szCs w:val="24"/>
        </w:rPr>
        <w:t xml:space="preserve"> y de </w:t>
      </w:r>
      <w:proofErr w:type="spellStart"/>
      <w:r w:rsidRPr="0069074A">
        <w:rPr>
          <w:rFonts w:asciiTheme="minorHAnsi" w:eastAsia="Arial Unicode MS" w:hAnsiTheme="minorHAnsi" w:cs="Arial Unicode MS"/>
          <w:b w:val="0"/>
          <w:i w:val="0"/>
          <w:szCs w:val="24"/>
        </w:rPr>
        <w:t>Suchoñ</w:t>
      </w:r>
      <w:proofErr w:type="spellEnd"/>
      <w:r w:rsidRPr="0069074A">
        <w:rPr>
          <w:rFonts w:asciiTheme="minorHAnsi" w:eastAsia="Arial Unicode MS" w:hAnsiTheme="minorHAnsi" w:cs="Arial Unicode MS"/>
          <w:b w:val="0"/>
          <w:i w:val="0"/>
          <w:szCs w:val="24"/>
        </w:rPr>
        <w:t xml:space="preserve"> entre otros. </w:t>
      </w:r>
    </w:p>
    <w:p w:rsidR="0069074A" w:rsidRPr="0069074A" w:rsidRDefault="0069074A" w:rsidP="00E43699">
      <w:pPr>
        <w:pStyle w:val="Textoindependiente"/>
        <w:jc w:val="both"/>
        <w:rPr>
          <w:rFonts w:asciiTheme="minorHAnsi" w:eastAsia="Arial Unicode MS" w:hAnsiTheme="minorHAnsi" w:cs="Arial Unicode MS"/>
          <w:b w:val="0"/>
          <w:i w:val="0"/>
          <w:szCs w:val="24"/>
        </w:rPr>
      </w:pPr>
      <w:r w:rsidRPr="0069074A">
        <w:rPr>
          <w:rFonts w:asciiTheme="minorHAnsi" w:eastAsia="Arial Unicode MS" w:hAnsiTheme="minorHAnsi" w:cs="Arial Unicode MS"/>
          <w:b w:val="0"/>
          <w:i w:val="0"/>
          <w:szCs w:val="24"/>
        </w:rPr>
        <w:t xml:space="preserve"> </w:t>
      </w:r>
    </w:p>
    <w:p w:rsidR="0069074A" w:rsidRPr="0069074A" w:rsidRDefault="0069074A" w:rsidP="00E43699">
      <w:pPr>
        <w:pStyle w:val="Textoindependiente"/>
        <w:jc w:val="both"/>
        <w:rPr>
          <w:rFonts w:asciiTheme="minorHAnsi" w:eastAsia="Arial Unicode MS" w:hAnsiTheme="minorHAnsi" w:cs="Arial Unicode MS"/>
          <w:b w:val="0"/>
          <w:i w:val="0"/>
          <w:szCs w:val="24"/>
        </w:rPr>
      </w:pPr>
      <w:r w:rsidRPr="0069074A">
        <w:rPr>
          <w:rFonts w:asciiTheme="minorHAnsi" w:eastAsia="Arial Unicode MS" w:hAnsiTheme="minorHAnsi" w:cs="Arial Unicode MS"/>
          <w:b w:val="0"/>
          <w:i w:val="0"/>
          <w:szCs w:val="24"/>
        </w:rPr>
        <w:t xml:space="preserve"> Su primer disco “Integral para cuarteto de Luis </w:t>
      </w:r>
      <w:proofErr w:type="spellStart"/>
      <w:r w:rsidRPr="0069074A">
        <w:rPr>
          <w:rFonts w:asciiTheme="minorHAnsi" w:eastAsia="Arial Unicode MS" w:hAnsiTheme="minorHAnsi" w:cs="Arial Unicode MS"/>
          <w:b w:val="0"/>
          <w:i w:val="0"/>
          <w:szCs w:val="24"/>
        </w:rPr>
        <w:t>Gianneo</w:t>
      </w:r>
      <w:proofErr w:type="spellEnd"/>
      <w:r w:rsidRPr="0069074A">
        <w:rPr>
          <w:rFonts w:asciiTheme="minorHAnsi" w:eastAsia="Arial Unicode MS" w:hAnsiTheme="minorHAnsi" w:cs="Arial Unicode MS"/>
          <w:b w:val="0"/>
          <w:i w:val="0"/>
          <w:szCs w:val="24"/>
        </w:rPr>
        <w:t>” volumen 1 para el sello “</w:t>
      </w:r>
      <w:proofErr w:type="spellStart"/>
      <w:r w:rsidRPr="0069074A">
        <w:rPr>
          <w:rFonts w:asciiTheme="minorHAnsi" w:eastAsia="Arial Unicode MS" w:hAnsiTheme="minorHAnsi" w:cs="Arial Unicode MS"/>
          <w:b w:val="0"/>
          <w:i w:val="0"/>
          <w:szCs w:val="24"/>
        </w:rPr>
        <w:t>Tradition</w:t>
      </w:r>
      <w:proofErr w:type="spellEnd"/>
      <w:r w:rsidRPr="0069074A">
        <w:rPr>
          <w:rFonts w:asciiTheme="minorHAnsi" w:eastAsia="Arial Unicode MS" w:hAnsiTheme="minorHAnsi" w:cs="Arial Unicode MS"/>
          <w:b w:val="0"/>
          <w:i w:val="0"/>
          <w:szCs w:val="24"/>
        </w:rPr>
        <w:t>”, tuvo amplia repercusión y elogiosos comentarios de la crítica especializada.</w:t>
      </w:r>
    </w:p>
    <w:p w:rsidR="0069074A" w:rsidRPr="0069074A" w:rsidRDefault="0069074A" w:rsidP="00E43699">
      <w:pPr>
        <w:pStyle w:val="Textoindependiente"/>
        <w:jc w:val="both"/>
        <w:rPr>
          <w:rFonts w:asciiTheme="minorHAnsi" w:eastAsia="Arial Unicode MS" w:hAnsiTheme="minorHAnsi" w:cs="Arial Unicode MS"/>
          <w:b w:val="0"/>
          <w:i w:val="0"/>
          <w:szCs w:val="24"/>
        </w:rPr>
      </w:pPr>
    </w:p>
    <w:p w:rsidR="0069074A" w:rsidRPr="0069074A" w:rsidRDefault="0069074A" w:rsidP="00E43699">
      <w:pPr>
        <w:pStyle w:val="Textoindependiente"/>
        <w:jc w:val="both"/>
        <w:rPr>
          <w:rFonts w:asciiTheme="minorHAnsi" w:eastAsia="Arial Unicode MS" w:hAnsiTheme="minorHAnsi" w:cs="Arial Unicode MS"/>
          <w:b w:val="0"/>
          <w:i w:val="0"/>
          <w:szCs w:val="24"/>
        </w:rPr>
      </w:pPr>
      <w:r w:rsidRPr="0069074A">
        <w:rPr>
          <w:rFonts w:asciiTheme="minorHAnsi" w:eastAsia="Arial Unicode MS" w:hAnsiTheme="minorHAnsi" w:cs="Arial Unicode MS"/>
          <w:b w:val="0"/>
          <w:i w:val="0"/>
          <w:szCs w:val="24"/>
        </w:rPr>
        <w:t>Su segundo CD, declarado de “Interés Cultural” por la Legislatura Porteña, con obras argentinas de primera grabación mundial y  la participación de Rodolfo Mederos fue nominado al Premio “Carlos Gardel”.</w:t>
      </w:r>
    </w:p>
    <w:p w:rsidR="0069074A" w:rsidRPr="0069074A" w:rsidRDefault="0069074A" w:rsidP="00E43699">
      <w:pPr>
        <w:pStyle w:val="Textoindependiente"/>
        <w:jc w:val="both"/>
        <w:rPr>
          <w:rFonts w:asciiTheme="minorHAnsi" w:eastAsia="Arial Unicode MS" w:hAnsiTheme="minorHAnsi" w:cs="Arial Unicode MS"/>
          <w:b w:val="0"/>
          <w:i w:val="0"/>
          <w:szCs w:val="24"/>
        </w:rPr>
      </w:pPr>
    </w:p>
    <w:p w:rsidR="0069074A" w:rsidRPr="0069074A" w:rsidRDefault="0069074A" w:rsidP="00E43699">
      <w:pPr>
        <w:pStyle w:val="Textoindependiente"/>
        <w:jc w:val="both"/>
        <w:rPr>
          <w:rFonts w:asciiTheme="minorHAnsi" w:eastAsia="Arial Unicode MS" w:hAnsiTheme="minorHAnsi" w:cs="Arial Unicode MS"/>
          <w:b w:val="0"/>
          <w:i w:val="0"/>
          <w:szCs w:val="24"/>
        </w:rPr>
      </w:pPr>
      <w:r w:rsidRPr="0069074A">
        <w:rPr>
          <w:rFonts w:asciiTheme="minorHAnsi" w:eastAsia="Arial Unicode MS" w:hAnsiTheme="minorHAnsi" w:cs="Arial Unicode MS"/>
          <w:b w:val="0"/>
          <w:i w:val="0"/>
          <w:szCs w:val="24"/>
        </w:rPr>
        <w:t xml:space="preserve">El Cuarteto </w:t>
      </w:r>
      <w:proofErr w:type="spellStart"/>
      <w:r w:rsidRPr="0069074A">
        <w:rPr>
          <w:rFonts w:asciiTheme="minorHAnsi" w:eastAsia="Arial Unicode MS" w:hAnsiTheme="minorHAnsi" w:cs="Arial Unicode MS"/>
          <w:b w:val="0"/>
          <w:i w:val="0"/>
          <w:szCs w:val="24"/>
        </w:rPr>
        <w:t>Gianneo</w:t>
      </w:r>
      <w:proofErr w:type="spellEnd"/>
      <w:r w:rsidRPr="0069074A">
        <w:rPr>
          <w:rFonts w:asciiTheme="minorHAnsi" w:eastAsia="Arial Unicode MS" w:hAnsiTheme="minorHAnsi" w:cs="Arial Unicode MS"/>
          <w:b w:val="0"/>
          <w:i w:val="0"/>
          <w:szCs w:val="24"/>
        </w:rPr>
        <w:t xml:space="preserve"> realizó por primera vez en la Argentina la obra integral para cuarteto de Alberto </w:t>
      </w:r>
      <w:proofErr w:type="spellStart"/>
      <w:r w:rsidRPr="0069074A">
        <w:rPr>
          <w:rFonts w:asciiTheme="minorHAnsi" w:eastAsia="Arial Unicode MS" w:hAnsiTheme="minorHAnsi" w:cs="Arial Unicode MS"/>
          <w:b w:val="0"/>
          <w:i w:val="0"/>
          <w:szCs w:val="24"/>
        </w:rPr>
        <w:t>Ginastera</w:t>
      </w:r>
      <w:proofErr w:type="spellEnd"/>
      <w:r w:rsidRPr="0069074A">
        <w:rPr>
          <w:rFonts w:asciiTheme="minorHAnsi" w:eastAsia="Arial Unicode MS" w:hAnsiTheme="minorHAnsi" w:cs="Arial Unicode MS"/>
          <w:b w:val="0"/>
          <w:i w:val="0"/>
          <w:szCs w:val="24"/>
        </w:rPr>
        <w:t>, en el año del Centenario de su nacimiento, habiendo realizado para esta ocasión el Estreno Argentino de su Tercer Cuarteto.</w:t>
      </w:r>
    </w:p>
    <w:p w:rsidR="0069074A" w:rsidRPr="0069074A" w:rsidRDefault="0069074A" w:rsidP="00E43699">
      <w:pPr>
        <w:pStyle w:val="Textoindependiente"/>
        <w:jc w:val="both"/>
        <w:rPr>
          <w:rFonts w:asciiTheme="minorHAnsi" w:eastAsia="Arial Unicode MS" w:hAnsiTheme="minorHAnsi" w:cs="Arial Unicode MS"/>
          <w:b w:val="0"/>
          <w:i w:val="0"/>
          <w:szCs w:val="24"/>
        </w:rPr>
      </w:pPr>
    </w:p>
    <w:p w:rsidR="0069074A" w:rsidRPr="0069074A" w:rsidRDefault="0069074A" w:rsidP="00E43699">
      <w:pPr>
        <w:pStyle w:val="Textoindependiente"/>
        <w:jc w:val="both"/>
        <w:rPr>
          <w:rFonts w:asciiTheme="minorHAnsi" w:eastAsia="Arial Unicode MS" w:hAnsiTheme="minorHAnsi" w:cs="Arial Unicode MS"/>
          <w:b w:val="0"/>
          <w:i w:val="0"/>
          <w:szCs w:val="24"/>
        </w:rPr>
      </w:pPr>
      <w:r w:rsidRPr="0069074A">
        <w:rPr>
          <w:rFonts w:asciiTheme="minorHAnsi" w:eastAsia="Arial Unicode MS" w:hAnsiTheme="minorHAnsi" w:cs="Arial Unicode MS"/>
          <w:b w:val="0"/>
          <w:i w:val="0"/>
          <w:szCs w:val="24"/>
        </w:rPr>
        <w:t xml:space="preserve">Asimismo realizó por primera vez a nivel mundial la integral para cuarteto de cuerdas de Luis </w:t>
      </w:r>
      <w:proofErr w:type="spellStart"/>
      <w:r w:rsidRPr="0069074A">
        <w:rPr>
          <w:rFonts w:asciiTheme="minorHAnsi" w:eastAsia="Arial Unicode MS" w:hAnsiTheme="minorHAnsi" w:cs="Arial Unicode MS"/>
          <w:b w:val="0"/>
          <w:i w:val="0"/>
          <w:szCs w:val="24"/>
        </w:rPr>
        <w:t>Gianneo</w:t>
      </w:r>
      <w:proofErr w:type="spellEnd"/>
      <w:r w:rsidRPr="0069074A">
        <w:rPr>
          <w:rFonts w:asciiTheme="minorHAnsi" w:eastAsia="Arial Unicode MS" w:hAnsiTheme="minorHAnsi" w:cs="Arial Unicode MS"/>
          <w:b w:val="0"/>
          <w:i w:val="0"/>
          <w:szCs w:val="24"/>
        </w:rPr>
        <w:t xml:space="preserve"> con motivo del homenaje al 50° del fallecimiento del compositor, en el Salón Dorado del Teatro Colón.</w:t>
      </w:r>
    </w:p>
    <w:p w:rsidR="0069074A" w:rsidRPr="0069074A" w:rsidRDefault="0069074A" w:rsidP="00E43699">
      <w:pPr>
        <w:pStyle w:val="Textoindependiente"/>
        <w:jc w:val="both"/>
        <w:rPr>
          <w:rFonts w:asciiTheme="minorHAnsi" w:eastAsia="Arial Unicode MS" w:hAnsiTheme="minorHAnsi" w:cs="Arial Unicode MS"/>
          <w:b w:val="0"/>
          <w:i w:val="0"/>
          <w:szCs w:val="24"/>
        </w:rPr>
      </w:pPr>
    </w:p>
    <w:p w:rsidR="0069074A" w:rsidRPr="0069074A" w:rsidRDefault="0069074A" w:rsidP="00E43699">
      <w:pPr>
        <w:pStyle w:val="Textoindependiente"/>
        <w:jc w:val="both"/>
        <w:rPr>
          <w:rFonts w:asciiTheme="minorHAnsi" w:eastAsia="Arial Unicode MS" w:hAnsiTheme="minorHAnsi" w:cs="Arial Unicode MS"/>
          <w:b w:val="0"/>
          <w:i w:val="0"/>
          <w:szCs w:val="24"/>
        </w:rPr>
      </w:pPr>
      <w:r w:rsidRPr="0069074A">
        <w:rPr>
          <w:rFonts w:asciiTheme="minorHAnsi" w:eastAsia="Arial Unicode MS" w:hAnsiTheme="minorHAnsi" w:cs="Arial Unicode MS"/>
          <w:b w:val="0"/>
          <w:i w:val="0"/>
          <w:szCs w:val="24"/>
        </w:rPr>
        <w:t xml:space="preserve">Actuó además en carácter de solista en el ciclo de Abono junto a la Orquesta </w:t>
      </w:r>
      <w:proofErr w:type="spellStart"/>
      <w:r w:rsidRPr="0069074A">
        <w:rPr>
          <w:rFonts w:asciiTheme="minorHAnsi" w:eastAsia="Arial Unicode MS" w:hAnsiTheme="minorHAnsi" w:cs="Arial Unicode MS"/>
          <w:b w:val="0"/>
          <w:i w:val="0"/>
          <w:szCs w:val="24"/>
        </w:rPr>
        <w:t>Fialrmónica</w:t>
      </w:r>
      <w:proofErr w:type="spellEnd"/>
      <w:r w:rsidRPr="0069074A">
        <w:rPr>
          <w:rFonts w:asciiTheme="minorHAnsi" w:eastAsia="Arial Unicode MS" w:hAnsiTheme="minorHAnsi" w:cs="Arial Unicode MS"/>
          <w:b w:val="0"/>
          <w:i w:val="0"/>
          <w:szCs w:val="24"/>
        </w:rPr>
        <w:t xml:space="preserve"> de Buenos Aires en el Teatro Colón, realizando en esta ocasión el estreno argentino de </w:t>
      </w:r>
      <w:proofErr w:type="spellStart"/>
      <w:r w:rsidRPr="0069074A">
        <w:rPr>
          <w:rFonts w:asciiTheme="minorHAnsi" w:eastAsia="Arial Unicode MS" w:hAnsiTheme="minorHAnsi" w:cs="Arial Unicode MS"/>
          <w:b w:val="0"/>
          <w:i w:val="0"/>
          <w:szCs w:val="24"/>
        </w:rPr>
        <w:t>Harmonies</w:t>
      </w:r>
      <w:proofErr w:type="spellEnd"/>
      <w:r w:rsidRPr="0069074A">
        <w:rPr>
          <w:rFonts w:asciiTheme="minorHAnsi" w:eastAsia="Arial Unicode MS" w:hAnsiTheme="minorHAnsi" w:cs="Arial Unicode MS"/>
          <w:b w:val="0"/>
          <w:i w:val="0"/>
          <w:szCs w:val="24"/>
        </w:rPr>
        <w:t xml:space="preserve"> du </w:t>
      </w:r>
      <w:proofErr w:type="spellStart"/>
      <w:r w:rsidRPr="0069074A">
        <w:rPr>
          <w:rFonts w:asciiTheme="minorHAnsi" w:eastAsia="Arial Unicode MS" w:hAnsiTheme="minorHAnsi" w:cs="Arial Unicode MS"/>
          <w:b w:val="0"/>
          <w:i w:val="0"/>
          <w:szCs w:val="24"/>
        </w:rPr>
        <w:t>Soir</w:t>
      </w:r>
      <w:proofErr w:type="spellEnd"/>
      <w:r w:rsidRPr="0069074A">
        <w:rPr>
          <w:rFonts w:asciiTheme="minorHAnsi" w:eastAsia="Arial Unicode MS" w:hAnsiTheme="minorHAnsi" w:cs="Arial Unicode MS"/>
          <w:b w:val="0"/>
          <w:i w:val="0"/>
          <w:szCs w:val="24"/>
        </w:rPr>
        <w:t xml:space="preserve"> de Eugene </w:t>
      </w:r>
      <w:proofErr w:type="spellStart"/>
      <w:r w:rsidRPr="0069074A">
        <w:rPr>
          <w:rFonts w:asciiTheme="minorHAnsi" w:eastAsia="Arial Unicode MS" w:hAnsiTheme="minorHAnsi" w:cs="Arial Unicode MS"/>
          <w:b w:val="0"/>
          <w:i w:val="0"/>
          <w:szCs w:val="24"/>
        </w:rPr>
        <w:t>Ysaye</w:t>
      </w:r>
      <w:proofErr w:type="spellEnd"/>
      <w:r w:rsidRPr="0069074A">
        <w:rPr>
          <w:rFonts w:asciiTheme="minorHAnsi" w:eastAsia="Arial Unicode MS" w:hAnsiTheme="minorHAnsi" w:cs="Arial Unicode MS"/>
          <w:b w:val="0"/>
          <w:i w:val="0"/>
          <w:szCs w:val="24"/>
        </w:rPr>
        <w:t>.</w:t>
      </w:r>
    </w:p>
    <w:p w:rsidR="0069074A" w:rsidRPr="0069074A" w:rsidRDefault="0069074A" w:rsidP="00E43699">
      <w:pPr>
        <w:pStyle w:val="Textoindependiente"/>
        <w:jc w:val="both"/>
        <w:rPr>
          <w:rFonts w:asciiTheme="minorHAnsi" w:eastAsia="Arial Unicode MS" w:hAnsiTheme="minorHAnsi" w:cs="Arial Unicode MS"/>
          <w:b w:val="0"/>
          <w:i w:val="0"/>
          <w:szCs w:val="24"/>
        </w:rPr>
      </w:pPr>
      <w:r w:rsidRPr="0069074A">
        <w:rPr>
          <w:rFonts w:asciiTheme="minorHAnsi" w:eastAsia="Arial Unicode MS" w:hAnsiTheme="minorHAnsi" w:cs="Arial Unicode MS"/>
          <w:b w:val="0"/>
          <w:i w:val="0"/>
          <w:szCs w:val="24"/>
        </w:rPr>
        <w:t xml:space="preserve"> </w:t>
      </w:r>
    </w:p>
    <w:p w:rsidR="0069074A" w:rsidRPr="0069074A" w:rsidRDefault="0069074A" w:rsidP="00E43699">
      <w:pPr>
        <w:pStyle w:val="Textoindependiente"/>
        <w:jc w:val="both"/>
        <w:rPr>
          <w:rFonts w:asciiTheme="minorHAnsi" w:eastAsia="Arial Unicode MS" w:hAnsiTheme="minorHAnsi" w:cs="Arial Unicode MS"/>
          <w:b w:val="0"/>
          <w:i w:val="0"/>
          <w:szCs w:val="24"/>
        </w:rPr>
      </w:pPr>
      <w:r w:rsidRPr="0069074A">
        <w:rPr>
          <w:rFonts w:asciiTheme="minorHAnsi" w:eastAsia="Arial Unicode MS" w:hAnsiTheme="minorHAnsi" w:cs="Arial Unicode MS"/>
          <w:b w:val="0"/>
          <w:i w:val="0"/>
          <w:szCs w:val="24"/>
        </w:rPr>
        <w:t xml:space="preserve">Actualmente desarrolla el ciclo “Beethoven &amp; </w:t>
      </w:r>
      <w:proofErr w:type="spellStart"/>
      <w:r w:rsidRPr="0069074A">
        <w:rPr>
          <w:rFonts w:asciiTheme="minorHAnsi" w:eastAsia="Arial Unicode MS" w:hAnsiTheme="minorHAnsi" w:cs="Arial Unicode MS"/>
          <w:b w:val="0"/>
          <w:i w:val="0"/>
          <w:szCs w:val="24"/>
        </w:rPr>
        <w:t>Cía</w:t>
      </w:r>
      <w:proofErr w:type="spellEnd"/>
      <w:r w:rsidRPr="0069074A">
        <w:rPr>
          <w:rFonts w:asciiTheme="minorHAnsi" w:eastAsia="Arial Unicode MS" w:hAnsiTheme="minorHAnsi" w:cs="Arial Unicode MS"/>
          <w:b w:val="0"/>
          <w:i w:val="0"/>
          <w:szCs w:val="24"/>
        </w:rPr>
        <w:t xml:space="preserve">” en Radio Nacional con la interpretación  integral para cuarteto de Beethoven. </w:t>
      </w:r>
    </w:p>
    <w:p w:rsidR="0069074A" w:rsidRPr="0069074A" w:rsidRDefault="0069074A" w:rsidP="00E43699">
      <w:pPr>
        <w:widowControl w:val="0"/>
        <w:autoSpaceDE w:val="0"/>
        <w:autoSpaceDN w:val="0"/>
        <w:adjustRightInd w:val="0"/>
        <w:jc w:val="both"/>
        <w:rPr>
          <w:rFonts w:asciiTheme="minorHAnsi" w:hAnsiTheme="minorHAnsi" w:cs="Helvetica"/>
          <w:b/>
          <w:bCs/>
          <w:lang w:val="es-MX"/>
        </w:rPr>
      </w:pPr>
    </w:p>
    <w:p w:rsidR="0069074A" w:rsidRPr="0069074A" w:rsidRDefault="0069074A" w:rsidP="0069074A">
      <w:pPr>
        <w:widowControl w:val="0"/>
        <w:autoSpaceDE w:val="0"/>
        <w:autoSpaceDN w:val="0"/>
        <w:adjustRightInd w:val="0"/>
        <w:rPr>
          <w:rFonts w:asciiTheme="minorHAnsi" w:hAnsiTheme="minorHAnsi" w:cs="Helvetica"/>
          <w:b/>
          <w:bCs/>
          <w:lang w:val="es-ES"/>
        </w:rPr>
      </w:pPr>
    </w:p>
    <w:p w:rsidR="0069074A" w:rsidRPr="0069074A" w:rsidRDefault="0069074A" w:rsidP="0069074A">
      <w:pPr>
        <w:rPr>
          <w:rFonts w:asciiTheme="minorHAnsi" w:hAnsiTheme="minorHAnsi" w:cs="Helvetica"/>
          <w:lang w:val="es-ES"/>
        </w:rPr>
      </w:pPr>
    </w:p>
    <w:sectPr w:rsidR="0069074A" w:rsidRPr="0069074A" w:rsidSect="008E3215">
      <w:pgSz w:w="11906" w:h="16838"/>
      <w:pgMar w:top="0" w:right="1080" w:bottom="142"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74A"/>
    <w:rsid w:val="00135C23"/>
    <w:rsid w:val="001F41D9"/>
    <w:rsid w:val="003462E5"/>
    <w:rsid w:val="003F1600"/>
    <w:rsid w:val="0069074A"/>
    <w:rsid w:val="007476FA"/>
    <w:rsid w:val="009C4A21"/>
    <w:rsid w:val="009C7ECB"/>
    <w:rsid w:val="00CD1D30"/>
    <w:rsid w:val="00E4369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85DE8-EB79-4384-A65D-8AD3C634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74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9074A"/>
    <w:rPr>
      <w:rFonts w:ascii="Tahoma" w:hAnsi="Tahoma" w:cs="Tahoma"/>
      <w:sz w:val="16"/>
      <w:szCs w:val="16"/>
    </w:rPr>
  </w:style>
  <w:style w:type="character" w:customStyle="1" w:styleId="TextodegloboCar">
    <w:name w:val="Texto de globo Car"/>
    <w:basedOn w:val="Fuentedeprrafopredeter"/>
    <w:link w:val="Textodeglobo"/>
    <w:uiPriority w:val="99"/>
    <w:semiHidden/>
    <w:rsid w:val="0069074A"/>
    <w:rPr>
      <w:rFonts w:ascii="Tahoma" w:eastAsia="Times New Roman" w:hAnsi="Tahoma" w:cs="Tahoma"/>
      <w:sz w:val="16"/>
      <w:szCs w:val="16"/>
      <w:lang w:eastAsia="es-ES"/>
    </w:rPr>
  </w:style>
  <w:style w:type="paragraph" w:styleId="Textoindependiente">
    <w:name w:val="Body Text"/>
    <w:basedOn w:val="Normal"/>
    <w:link w:val="TextoindependienteCar"/>
    <w:unhideWhenUsed/>
    <w:rsid w:val="0069074A"/>
    <w:rPr>
      <w:b/>
      <w:i/>
      <w:szCs w:val="20"/>
      <w:lang w:val="es-MX" w:eastAsia="es-ES_tradnl"/>
    </w:rPr>
  </w:style>
  <w:style w:type="character" w:customStyle="1" w:styleId="TextoindependienteCar">
    <w:name w:val="Texto independiente Car"/>
    <w:basedOn w:val="Fuentedeprrafopredeter"/>
    <w:link w:val="Textoindependiente"/>
    <w:rsid w:val="0069074A"/>
    <w:rPr>
      <w:rFonts w:ascii="Times New Roman" w:eastAsia="Times New Roman" w:hAnsi="Times New Roman" w:cs="Times New Roman"/>
      <w:b/>
      <w:i/>
      <w:sz w:val="24"/>
      <w:szCs w:val="20"/>
      <w:lang w:val="es-MX"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35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3651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Lucrecia</cp:lastModifiedBy>
  <cp:revision>2</cp:revision>
  <dcterms:created xsi:type="dcterms:W3CDTF">2019-07-23T03:41:00Z</dcterms:created>
  <dcterms:modified xsi:type="dcterms:W3CDTF">2019-07-23T03:41:00Z</dcterms:modified>
</cp:coreProperties>
</file>